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BB" w:rsidRPr="00573CBB" w:rsidRDefault="00573CBB" w:rsidP="00573CBB">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573CBB">
        <w:rPr>
          <w:rFonts w:ascii="Times New Roman" w:eastAsia="Times New Roman" w:hAnsi="Times New Roman" w:cs="Times New Roman"/>
          <w:b/>
          <w:bCs/>
          <w:sz w:val="36"/>
          <w:szCs w:val="36"/>
          <w:lang w:val="en" w:eastAsia="en-CA"/>
        </w:rPr>
        <w:t>BY-LAW NO. 1</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b/>
          <w:bCs/>
          <w:sz w:val="24"/>
          <w:szCs w:val="24"/>
          <w:lang w:val="en" w:eastAsia="en-CA"/>
        </w:rPr>
        <w:t>A by-law relating generally to the conduct of the affairs of</w:t>
      </w:r>
    </w:p>
    <w:p w:rsidR="00573CBB" w:rsidRPr="00573CBB" w:rsidRDefault="00A00D4A"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Pr>
          <w:rFonts w:ascii="Times New Roman" w:eastAsia="Times New Roman" w:hAnsi="Times New Roman" w:cs="Times New Roman"/>
          <w:b/>
          <w:bCs/>
          <w:sz w:val="27"/>
          <w:szCs w:val="27"/>
          <w:lang w:val="en" w:eastAsia="en-CA"/>
        </w:rPr>
        <w:t>ANJUMAN SADA</w:t>
      </w:r>
      <w:r w:rsidR="003E4060">
        <w:rPr>
          <w:rFonts w:ascii="Times New Roman" w:eastAsia="Times New Roman" w:hAnsi="Times New Roman" w:cs="Times New Roman"/>
          <w:b/>
          <w:bCs/>
          <w:sz w:val="27"/>
          <w:szCs w:val="27"/>
          <w:lang w:val="en" w:eastAsia="en-CA"/>
        </w:rPr>
        <w:t>T-E-AMROHA CANADA</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w:t>
      </w:r>
      <w:proofErr w:type="gramStart"/>
      <w:r w:rsidRPr="00573CBB">
        <w:rPr>
          <w:rFonts w:ascii="Times New Roman" w:eastAsia="Times New Roman" w:hAnsi="Times New Roman" w:cs="Times New Roman"/>
          <w:sz w:val="24"/>
          <w:szCs w:val="24"/>
          <w:lang w:val="en" w:eastAsia="en-CA"/>
        </w:rPr>
        <w:t>the</w:t>
      </w:r>
      <w:proofErr w:type="gramEnd"/>
      <w:r w:rsidRPr="00573CBB">
        <w:rPr>
          <w:rFonts w:ascii="Times New Roman" w:eastAsia="Times New Roman" w:hAnsi="Times New Roman" w:cs="Times New Roman"/>
          <w:sz w:val="24"/>
          <w:szCs w:val="24"/>
          <w:lang w:val="en" w:eastAsia="en-CA"/>
        </w:rPr>
        <w:t xml:space="preserve"> "Corporation")</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TABLE OF CONTENTS</w:t>
      </w:r>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5" w:anchor="section1" w:history="1">
        <w:r w:rsidR="00573CBB" w:rsidRPr="00573CBB">
          <w:rPr>
            <w:rFonts w:ascii="Times New Roman" w:eastAsia="Times New Roman" w:hAnsi="Times New Roman" w:cs="Times New Roman"/>
            <w:color w:val="0000FF"/>
            <w:sz w:val="24"/>
            <w:szCs w:val="24"/>
            <w:u w:val="single"/>
            <w:lang w:val="en" w:eastAsia="en-CA"/>
          </w:rPr>
          <w:t>Section 1 - General</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6" w:anchor="section2" w:history="1">
        <w:r w:rsidR="00573CBB" w:rsidRPr="00573CBB">
          <w:rPr>
            <w:rFonts w:ascii="Times New Roman" w:eastAsia="Times New Roman" w:hAnsi="Times New Roman" w:cs="Times New Roman"/>
            <w:color w:val="0000FF"/>
            <w:sz w:val="24"/>
            <w:szCs w:val="24"/>
            <w:u w:val="single"/>
            <w:lang w:val="en" w:eastAsia="en-CA"/>
          </w:rPr>
          <w:t>Section 2 - Membership – Matters Requiring Special Resolution</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7" w:anchor="section3" w:history="1">
        <w:r w:rsidR="00573CBB" w:rsidRPr="00573CBB">
          <w:rPr>
            <w:rFonts w:ascii="Times New Roman" w:eastAsia="Times New Roman" w:hAnsi="Times New Roman" w:cs="Times New Roman"/>
            <w:color w:val="0000FF"/>
            <w:sz w:val="24"/>
            <w:szCs w:val="24"/>
            <w:u w:val="single"/>
            <w:lang w:val="en" w:eastAsia="en-CA"/>
          </w:rPr>
          <w:t>Section 3 - Membership Dues, Termination and Discipline</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8" w:anchor="section4" w:history="1">
        <w:r w:rsidR="00573CBB" w:rsidRPr="00573CBB">
          <w:rPr>
            <w:rFonts w:ascii="Times New Roman" w:eastAsia="Times New Roman" w:hAnsi="Times New Roman" w:cs="Times New Roman"/>
            <w:color w:val="0000FF"/>
            <w:sz w:val="24"/>
            <w:szCs w:val="24"/>
            <w:u w:val="single"/>
            <w:lang w:val="en" w:eastAsia="en-CA"/>
          </w:rPr>
          <w:t>Section 4 - Meetings of Members</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9" w:anchor="section5" w:history="1">
        <w:r w:rsidR="00573CBB" w:rsidRPr="00573CBB">
          <w:rPr>
            <w:rFonts w:ascii="Times New Roman" w:eastAsia="Times New Roman" w:hAnsi="Times New Roman" w:cs="Times New Roman"/>
            <w:color w:val="0000FF"/>
            <w:sz w:val="24"/>
            <w:szCs w:val="24"/>
            <w:u w:val="single"/>
            <w:lang w:val="en" w:eastAsia="en-CA"/>
          </w:rPr>
          <w:t xml:space="preserve">Section 5 - </w:t>
        </w:r>
        <w:r w:rsidR="003E4060">
          <w:rPr>
            <w:rFonts w:ascii="Times New Roman" w:eastAsia="Times New Roman" w:hAnsi="Times New Roman" w:cs="Times New Roman"/>
            <w:color w:val="0000FF"/>
            <w:sz w:val="24"/>
            <w:szCs w:val="24"/>
            <w:u w:val="single"/>
            <w:lang w:val="en" w:eastAsia="en-CA"/>
          </w:rPr>
          <w:t>Executive member</w:t>
        </w:r>
        <w:r w:rsidR="00573CBB" w:rsidRPr="00573CBB">
          <w:rPr>
            <w:rFonts w:ascii="Times New Roman" w:eastAsia="Times New Roman" w:hAnsi="Times New Roman" w:cs="Times New Roman"/>
            <w:color w:val="0000FF"/>
            <w:sz w:val="24"/>
            <w:szCs w:val="24"/>
            <w:u w:val="single"/>
            <w:lang w:val="en" w:eastAsia="en-CA"/>
          </w:rPr>
          <w:t>s</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10" w:anchor="section6" w:history="1">
        <w:r w:rsidR="00573CBB" w:rsidRPr="00573CBB">
          <w:rPr>
            <w:rFonts w:ascii="Times New Roman" w:eastAsia="Times New Roman" w:hAnsi="Times New Roman" w:cs="Times New Roman"/>
            <w:color w:val="0000FF"/>
            <w:sz w:val="24"/>
            <w:szCs w:val="24"/>
            <w:u w:val="single"/>
            <w:lang w:val="en" w:eastAsia="en-CA"/>
          </w:rPr>
          <w:t xml:space="preserve">Section 6 - Meetings of </w:t>
        </w:r>
        <w:r w:rsidR="003E4060">
          <w:rPr>
            <w:rFonts w:ascii="Times New Roman" w:eastAsia="Times New Roman" w:hAnsi="Times New Roman" w:cs="Times New Roman"/>
            <w:color w:val="0000FF"/>
            <w:sz w:val="24"/>
            <w:szCs w:val="24"/>
            <w:u w:val="single"/>
            <w:lang w:val="en" w:eastAsia="en-CA"/>
          </w:rPr>
          <w:t>Executive member</w:t>
        </w:r>
        <w:r w:rsidR="00573CBB" w:rsidRPr="00573CBB">
          <w:rPr>
            <w:rFonts w:ascii="Times New Roman" w:eastAsia="Times New Roman" w:hAnsi="Times New Roman" w:cs="Times New Roman"/>
            <w:color w:val="0000FF"/>
            <w:sz w:val="24"/>
            <w:szCs w:val="24"/>
            <w:u w:val="single"/>
            <w:lang w:val="en" w:eastAsia="en-CA"/>
          </w:rPr>
          <w:t>s</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11" w:anchor="section7" w:history="1">
        <w:r w:rsidR="00573CBB" w:rsidRPr="00573CBB">
          <w:rPr>
            <w:rFonts w:ascii="Times New Roman" w:eastAsia="Times New Roman" w:hAnsi="Times New Roman" w:cs="Times New Roman"/>
            <w:color w:val="0000FF"/>
            <w:sz w:val="24"/>
            <w:szCs w:val="24"/>
            <w:u w:val="single"/>
            <w:lang w:val="en" w:eastAsia="en-CA"/>
          </w:rPr>
          <w:t>Section 7 - Officers</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12" w:anchor="section8" w:history="1">
        <w:r w:rsidR="00573CBB" w:rsidRPr="00573CBB">
          <w:rPr>
            <w:rFonts w:ascii="Times New Roman" w:eastAsia="Times New Roman" w:hAnsi="Times New Roman" w:cs="Times New Roman"/>
            <w:color w:val="0000FF"/>
            <w:sz w:val="24"/>
            <w:szCs w:val="24"/>
            <w:u w:val="single"/>
            <w:lang w:val="en" w:eastAsia="en-CA"/>
          </w:rPr>
          <w:t>Section 8 - Notices</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13" w:anchor="section9" w:history="1">
        <w:r w:rsidR="00573CBB" w:rsidRPr="00573CBB">
          <w:rPr>
            <w:rFonts w:ascii="Times New Roman" w:eastAsia="Times New Roman" w:hAnsi="Times New Roman" w:cs="Times New Roman"/>
            <w:color w:val="0000FF"/>
            <w:sz w:val="24"/>
            <w:szCs w:val="24"/>
            <w:u w:val="single"/>
            <w:lang w:val="en" w:eastAsia="en-CA"/>
          </w:rPr>
          <w:t>Section 9 - Dispute Resolution</w:t>
        </w:r>
      </w:hyperlink>
    </w:p>
    <w:p w:rsidR="00573CBB" w:rsidRPr="00573CBB" w:rsidRDefault="00330086" w:rsidP="00573CBB">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CA"/>
        </w:rPr>
      </w:pPr>
      <w:hyperlink r:id="rId14" w:anchor="section10" w:history="1">
        <w:r w:rsidR="00573CBB" w:rsidRPr="00573CBB">
          <w:rPr>
            <w:rFonts w:ascii="Times New Roman" w:eastAsia="Times New Roman" w:hAnsi="Times New Roman" w:cs="Times New Roman"/>
            <w:color w:val="0000FF"/>
            <w:sz w:val="24"/>
            <w:szCs w:val="24"/>
            <w:u w:val="single"/>
            <w:lang w:val="en" w:eastAsia="en-CA"/>
          </w:rPr>
          <w:t>Section 10 - Effective Date</w:t>
        </w:r>
      </w:hyperlink>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b/>
          <w:bCs/>
          <w:sz w:val="24"/>
          <w:szCs w:val="24"/>
          <w:lang w:val="en" w:eastAsia="en-CA"/>
        </w:rPr>
        <w:t>BE IT ENACTED</w:t>
      </w:r>
      <w:r w:rsidRPr="00573CBB">
        <w:rPr>
          <w:rFonts w:ascii="Times New Roman" w:eastAsia="Times New Roman" w:hAnsi="Times New Roman" w:cs="Times New Roman"/>
          <w:sz w:val="24"/>
          <w:szCs w:val="24"/>
          <w:lang w:val="en" w:eastAsia="en-CA"/>
        </w:rPr>
        <w:t xml:space="preserve"> as a by-law of the Corporation as follows:</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1 - GENERAL</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1.01 Definitions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In this by-law and all other by-laws of the Corporation, unless the context otherwise requires:</w:t>
      </w:r>
    </w:p>
    <w:p w:rsidR="00573CBB" w:rsidRPr="00573CBB"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"Act" means the </w:t>
      </w:r>
      <w:r w:rsidRPr="00573CBB">
        <w:rPr>
          <w:rFonts w:ascii="Times New Roman" w:eastAsia="Times New Roman" w:hAnsi="Times New Roman" w:cs="Times New Roman"/>
          <w:i/>
          <w:iCs/>
          <w:sz w:val="24"/>
          <w:szCs w:val="24"/>
          <w:lang w:val="en" w:eastAsia="en-CA"/>
        </w:rPr>
        <w:t>Canada Not-for-profit Corporations Act</w:t>
      </w:r>
      <w:r w:rsidRPr="00573CBB">
        <w:rPr>
          <w:rFonts w:ascii="Times New Roman" w:eastAsia="Times New Roman" w:hAnsi="Times New Roman" w:cs="Times New Roman"/>
          <w:sz w:val="24"/>
          <w:szCs w:val="24"/>
          <w:lang w:val="en" w:eastAsia="en-CA"/>
        </w:rPr>
        <w:t xml:space="preserve"> S.C. 2009, c.23 including the Regulations made pursuant to the Act, and any statute or regulations that may be substituted, as amended from time to time;</w:t>
      </w:r>
    </w:p>
    <w:p w:rsidR="00D00E16" w:rsidRDefault="00D00E16"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w:t>
      </w:r>
      <w:proofErr w:type="spellStart"/>
      <w:r>
        <w:rPr>
          <w:rFonts w:ascii="Times New Roman" w:eastAsia="Times New Roman" w:hAnsi="Times New Roman" w:cs="Times New Roman"/>
          <w:sz w:val="24"/>
          <w:szCs w:val="24"/>
          <w:lang w:val="en" w:eastAsia="en-CA"/>
        </w:rPr>
        <w:t>Amroha</w:t>
      </w:r>
      <w:proofErr w:type="spellEnd"/>
      <w:r w:rsidRPr="00573CBB">
        <w:rPr>
          <w:rFonts w:ascii="Times New Roman" w:eastAsia="Times New Roman" w:hAnsi="Times New Roman" w:cs="Times New Roman"/>
          <w:sz w:val="24"/>
          <w:szCs w:val="24"/>
          <w:lang w:val="en" w:eastAsia="en-CA"/>
        </w:rPr>
        <w:t>"</w:t>
      </w:r>
      <w:r>
        <w:rPr>
          <w:rFonts w:ascii="Times New Roman" w:eastAsia="Times New Roman" w:hAnsi="Times New Roman" w:cs="Times New Roman"/>
          <w:sz w:val="24"/>
          <w:szCs w:val="24"/>
          <w:lang w:val="en" w:eastAsia="en-CA"/>
        </w:rPr>
        <w:t xml:space="preserve"> is a town in Northern India, near New Delhi. </w:t>
      </w:r>
    </w:p>
    <w:p w:rsidR="00D00E16" w:rsidRDefault="00D00E16"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w:t>
      </w:r>
      <w:proofErr w:type="spellStart"/>
      <w:r>
        <w:rPr>
          <w:rFonts w:ascii="Times New Roman" w:eastAsia="Times New Roman" w:hAnsi="Times New Roman" w:cs="Times New Roman"/>
          <w:sz w:val="24"/>
          <w:szCs w:val="24"/>
          <w:lang w:val="en" w:eastAsia="en-CA"/>
        </w:rPr>
        <w:t>Anjuman</w:t>
      </w:r>
      <w:proofErr w:type="spellEnd"/>
      <w:r w:rsidRPr="00573CBB">
        <w:rPr>
          <w:rFonts w:ascii="Times New Roman" w:eastAsia="Times New Roman" w:hAnsi="Times New Roman" w:cs="Times New Roman"/>
          <w:sz w:val="24"/>
          <w:szCs w:val="24"/>
          <w:lang w:val="en" w:eastAsia="en-CA"/>
        </w:rPr>
        <w:t>"</w:t>
      </w:r>
      <w:r>
        <w:rPr>
          <w:rFonts w:ascii="Times New Roman" w:eastAsia="Times New Roman" w:hAnsi="Times New Roman" w:cs="Times New Roman"/>
          <w:sz w:val="24"/>
          <w:szCs w:val="24"/>
          <w:lang w:val="en" w:eastAsia="en-CA"/>
        </w:rPr>
        <w:t xml:space="preserve"> means association in the Urdu language. Urdu is a language spoken in India and Pakistan.</w:t>
      </w:r>
    </w:p>
    <w:p w:rsidR="00573CBB" w:rsidRPr="00F57AC4"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"articles" means the original or restated articles of incorporation or articles of amendment, amalgamation, continuance, reorganization, arrangement or revival of the </w:t>
      </w:r>
      <w:r w:rsidRPr="00F57AC4">
        <w:rPr>
          <w:rFonts w:ascii="Times New Roman" w:eastAsia="Times New Roman" w:hAnsi="Times New Roman" w:cs="Times New Roman"/>
          <w:sz w:val="24"/>
          <w:szCs w:val="24"/>
          <w:lang w:val="en" w:eastAsia="en-CA"/>
        </w:rPr>
        <w:t>Corporation;</w:t>
      </w:r>
    </w:p>
    <w:p w:rsidR="00573CBB" w:rsidRPr="00F57AC4"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F57AC4">
        <w:rPr>
          <w:rFonts w:ascii="Times New Roman" w:eastAsia="Times New Roman" w:hAnsi="Times New Roman" w:cs="Times New Roman"/>
          <w:sz w:val="24"/>
          <w:szCs w:val="24"/>
          <w:lang w:val="en" w:eastAsia="en-CA"/>
        </w:rPr>
        <w:t>"</w:t>
      </w:r>
      <w:r w:rsidR="003E4060" w:rsidRPr="00F57AC4">
        <w:rPr>
          <w:rFonts w:ascii="Times New Roman" w:eastAsia="Times New Roman" w:hAnsi="Times New Roman" w:cs="Times New Roman"/>
          <w:sz w:val="24"/>
          <w:szCs w:val="24"/>
          <w:lang w:eastAsia="en-CA"/>
        </w:rPr>
        <w:t>executive committee</w:t>
      </w:r>
      <w:r w:rsidRPr="00F57AC4">
        <w:rPr>
          <w:rFonts w:ascii="Times New Roman" w:eastAsia="Times New Roman" w:hAnsi="Times New Roman" w:cs="Times New Roman"/>
          <w:sz w:val="24"/>
          <w:szCs w:val="24"/>
          <w:lang w:val="en" w:eastAsia="en-CA"/>
        </w:rPr>
        <w:t xml:space="preserve">" means the </w:t>
      </w:r>
      <w:r w:rsidR="003E4060" w:rsidRPr="00F57AC4">
        <w:rPr>
          <w:rFonts w:ascii="Times New Roman" w:eastAsia="Times New Roman" w:hAnsi="Times New Roman" w:cs="Times New Roman"/>
          <w:sz w:val="24"/>
          <w:szCs w:val="24"/>
          <w:lang w:val="en" w:eastAsia="en-CA"/>
        </w:rPr>
        <w:t>committee</w:t>
      </w:r>
      <w:r w:rsidRPr="00F57AC4">
        <w:rPr>
          <w:rFonts w:ascii="Times New Roman" w:eastAsia="Times New Roman" w:hAnsi="Times New Roman" w:cs="Times New Roman"/>
          <w:sz w:val="24"/>
          <w:szCs w:val="24"/>
          <w:lang w:val="en" w:eastAsia="en-CA"/>
        </w:rPr>
        <w:t xml:space="preserve"> of </w:t>
      </w:r>
      <w:r w:rsidR="003E4060" w:rsidRPr="00F57AC4">
        <w:rPr>
          <w:rFonts w:ascii="Times New Roman" w:eastAsia="Times New Roman" w:hAnsi="Times New Roman" w:cs="Times New Roman"/>
          <w:sz w:val="24"/>
          <w:szCs w:val="24"/>
          <w:lang w:val="en" w:eastAsia="en-CA"/>
        </w:rPr>
        <w:t>executive member</w:t>
      </w:r>
      <w:r w:rsidRPr="00F57AC4">
        <w:rPr>
          <w:rFonts w:ascii="Times New Roman" w:eastAsia="Times New Roman" w:hAnsi="Times New Roman" w:cs="Times New Roman"/>
          <w:sz w:val="24"/>
          <w:szCs w:val="24"/>
          <w:lang w:val="en" w:eastAsia="en-CA"/>
        </w:rPr>
        <w:t>s of the Corporation</w:t>
      </w:r>
      <w:r w:rsidR="00F57AC4" w:rsidRPr="00F57AC4">
        <w:rPr>
          <w:rFonts w:ascii="Times New Roman" w:eastAsia="Times New Roman" w:hAnsi="Times New Roman" w:cs="Times New Roman"/>
          <w:sz w:val="24"/>
          <w:szCs w:val="24"/>
          <w:lang w:val="en" w:eastAsia="en-CA"/>
        </w:rPr>
        <w:t xml:space="preserve"> that has the responsibility of promoting the purposes of the Corporation and supervising the officers of the Corporation; </w:t>
      </w:r>
      <w:r w:rsidRPr="00F57AC4">
        <w:rPr>
          <w:rFonts w:ascii="Times New Roman" w:eastAsia="Times New Roman" w:hAnsi="Times New Roman" w:cs="Times New Roman"/>
          <w:sz w:val="24"/>
          <w:szCs w:val="24"/>
          <w:lang w:val="en" w:eastAsia="en-CA"/>
        </w:rPr>
        <w:t>and "</w:t>
      </w:r>
      <w:r w:rsidR="003E4060" w:rsidRPr="00F57AC4">
        <w:rPr>
          <w:rFonts w:ascii="Times New Roman" w:eastAsia="Times New Roman" w:hAnsi="Times New Roman" w:cs="Times New Roman"/>
          <w:sz w:val="24"/>
          <w:szCs w:val="24"/>
          <w:lang w:val="en" w:eastAsia="en-CA"/>
        </w:rPr>
        <w:t>executive member</w:t>
      </w:r>
      <w:r w:rsidRPr="00F57AC4">
        <w:rPr>
          <w:rFonts w:ascii="Times New Roman" w:eastAsia="Times New Roman" w:hAnsi="Times New Roman" w:cs="Times New Roman"/>
          <w:sz w:val="24"/>
          <w:szCs w:val="24"/>
          <w:lang w:val="en" w:eastAsia="en-CA"/>
        </w:rPr>
        <w:t xml:space="preserve">" means a member of the </w:t>
      </w:r>
      <w:r w:rsidR="003E4060" w:rsidRPr="00F57AC4">
        <w:rPr>
          <w:rFonts w:ascii="Times New Roman" w:eastAsia="Times New Roman" w:hAnsi="Times New Roman" w:cs="Times New Roman"/>
          <w:sz w:val="24"/>
          <w:szCs w:val="24"/>
          <w:lang w:val="en" w:eastAsia="en-CA"/>
        </w:rPr>
        <w:t>executive committee</w:t>
      </w:r>
      <w:r w:rsidRPr="00F57AC4">
        <w:rPr>
          <w:rFonts w:ascii="Times New Roman" w:eastAsia="Times New Roman" w:hAnsi="Times New Roman" w:cs="Times New Roman"/>
          <w:sz w:val="24"/>
          <w:szCs w:val="24"/>
          <w:lang w:val="en" w:eastAsia="en-CA"/>
        </w:rPr>
        <w:t>;</w:t>
      </w:r>
    </w:p>
    <w:p w:rsidR="00573CBB" w:rsidRPr="00573CBB"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"by-law" means this by-law and any other by-laws of the Corporation as amended and which are, from time to time, in force and effect;</w:t>
      </w:r>
    </w:p>
    <w:p w:rsidR="00573CBB" w:rsidRPr="00573CBB"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lastRenderedPageBreak/>
        <w:t>"meeting of members" includes an annual meeting of members or a special meeting of members; "special meeting of members" includes a meeting of any class or classes of members and a special meeting of all members entitled to vote at an annual meeting of members;</w:t>
      </w:r>
    </w:p>
    <w:p w:rsidR="00573CBB" w:rsidRPr="00573CBB"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"ordinary resolution" means a resolution passed by a majority (for example more than 50%) of the votes cast on that resolution;</w:t>
      </w:r>
    </w:p>
    <w:p w:rsidR="00573CBB" w:rsidRPr="00573CBB"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"proposal" means a proposal submitted by a member of the Corporation that meets the requirements of section 163 (Shareholder Proposals) of the Act;</w:t>
      </w:r>
    </w:p>
    <w:p w:rsidR="00573CBB" w:rsidRPr="00573CBB"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"Regulations" means the regulations made under the Act, as amended, restated or in effect from time to time; </w:t>
      </w:r>
    </w:p>
    <w:p w:rsidR="00D00E16" w:rsidRDefault="00D00E16"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w:t>
      </w:r>
      <w:r>
        <w:rPr>
          <w:rFonts w:ascii="Times New Roman" w:eastAsia="Times New Roman" w:hAnsi="Times New Roman" w:cs="Times New Roman"/>
          <w:sz w:val="24"/>
          <w:szCs w:val="24"/>
          <w:lang w:val="en" w:eastAsia="en-CA"/>
        </w:rPr>
        <w:t>Sadat</w:t>
      </w:r>
      <w:r w:rsidRPr="00573CBB">
        <w:rPr>
          <w:rFonts w:ascii="Times New Roman" w:eastAsia="Times New Roman" w:hAnsi="Times New Roman" w:cs="Times New Roman"/>
          <w:sz w:val="24"/>
          <w:szCs w:val="24"/>
          <w:lang w:val="en" w:eastAsia="en-CA"/>
        </w:rPr>
        <w:t>"</w:t>
      </w:r>
      <w:r>
        <w:rPr>
          <w:rFonts w:ascii="Times New Roman" w:eastAsia="Times New Roman" w:hAnsi="Times New Roman" w:cs="Times New Roman"/>
          <w:sz w:val="24"/>
          <w:szCs w:val="24"/>
          <w:lang w:val="en" w:eastAsia="en-CA"/>
        </w:rPr>
        <w:t xml:space="preserve"> refers to the descendants of Prophet Mohammad (founder of Islam); and</w:t>
      </w:r>
    </w:p>
    <w:p w:rsidR="00573CBB" w:rsidRDefault="00573CBB" w:rsidP="00573CBB">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w:t>
      </w:r>
      <w:proofErr w:type="gramStart"/>
      <w:r w:rsidRPr="00573CBB">
        <w:rPr>
          <w:rFonts w:ascii="Times New Roman" w:eastAsia="Times New Roman" w:hAnsi="Times New Roman" w:cs="Times New Roman"/>
          <w:sz w:val="24"/>
          <w:szCs w:val="24"/>
          <w:lang w:val="en" w:eastAsia="en-CA"/>
        </w:rPr>
        <w:t>special</w:t>
      </w:r>
      <w:proofErr w:type="gramEnd"/>
      <w:r w:rsidRPr="00573CBB">
        <w:rPr>
          <w:rFonts w:ascii="Times New Roman" w:eastAsia="Times New Roman" w:hAnsi="Times New Roman" w:cs="Times New Roman"/>
          <w:sz w:val="24"/>
          <w:szCs w:val="24"/>
          <w:lang w:val="en" w:eastAsia="en-CA"/>
        </w:rPr>
        <w:t xml:space="preserve"> resolution" means a resolution passed by a majority of not less than two-thirds (2/3) of the votes cast on that resolution.</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1.02 Interpretation</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In the interpretation of this by-law, words in the singular include the plural and vice-versa, words in one gender include all genders, and "person" includes an individual, body corporate, partnership, trust and unincorporated organization.</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Other than as specified in 1.01 above, words and expressions defined in the Act have the same meanings when used in these by-laws.</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1.03 Corporate Seal</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Corporation may have a corporate seal in the form approved from time to time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If a corporate seal is approved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the secretary of the Corporation shall be the custodian of the corporate seal.</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1.04 Execution of Documents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Deeds, transfers, assignments, contracts, obligations and other instruments in writing requiring execution by the Corporation may be signed by any two (2) of its officers or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In addition,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from time to time direct the manner in which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Corporation to be a true copy thereof.</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1.05 Financial Year End</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financial year end of the Corporation shall be determined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1.06 Banking Arrangements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lastRenderedPageBreak/>
        <w:t xml:space="preserve">The banking business of the Corporation shall be transacted at such bank, trust company or other firm or corporation carrying on a banking business in Canada or elsewhere as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designate, appoint or authorize from time to time by </w:t>
      </w:r>
      <w:r w:rsidR="00402138">
        <w:rPr>
          <w:rFonts w:ascii="Times New Roman" w:eastAsia="Times New Roman" w:hAnsi="Times New Roman" w:cs="Times New Roman"/>
          <w:sz w:val="24"/>
          <w:szCs w:val="24"/>
          <w:lang w:val="en" w:eastAsia="en-CA"/>
        </w:rPr>
        <w:t xml:space="preserve">ordinary </w:t>
      </w:r>
      <w:r w:rsidRPr="00573CBB">
        <w:rPr>
          <w:rFonts w:ascii="Times New Roman" w:eastAsia="Times New Roman" w:hAnsi="Times New Roman" w:cs="Times New Roman"/>
          <w:sz w:val="24"/>
          <w:szCs w:val="24"/>
          <w:lang w:val="en" w:eastAsia="en-CA"/>
        </w:rPr>
        <w:t xml:space="preserve">resolution. The banking business or any part of it shall be transacted by an officer or officers of the Corporation and/or other persons as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by</w:t>
      </w:r>
      <w:r w:rsidR="00402138">
        <w:rPr>
          <w:rFonts w:ascii="Times New Roman" w:eastAsia="Times New Roman" w:hAnsi="Times New Roman" w:cs="Times New Roman"/>
          <w:sz w:val="24"/>
          <w:szCs w:val="24"/>
          <w:lang w:val="en" w:eastAsia="en-CA"/>
        </w:rPr>
        <w:t xml:space="preserve"> ordinary</w:t>
      </w:r>
      <w:r w:rsidRPr="00573CBB">
        <w:rPr>
          <w:rFonts w:ascii="Times New Roman" w:eastAsia="Times New Roman" w:hAnsi="Times New Roman" w:cs="Times New Roman"/>
          <w:sz w:val="24"/>
          <w:szCs w:val="24"/>
          <w:lang w:val="en" w:eastAsia="en-CA"/>
        </w:rPr>
        <w:t xml:space="preserve"> resolution from time to time designate, direct or authorize.</w:t>
      </w:r>
      <w:r w:rsidR="00EF1C88">
        <w:rPr>
          <w:rFonts w:ascii="Times New Roman" w:eastAsia="Times New Roman" w:hAnsi="Times New Roman" w:cs="Times New Roman"/>
          <w:sz w:val="24"/>
          <w:szCs w:val="24"/>
          <w:lang w:val="en" w:eastAsia="en-CA"/>
        </w:rPr>
        <w:t xml:space="preserve"> </w:t>
      </w:r>
      <w:proofErr w:type="spellStart"/>
      <w:r w:rsidR="00EF1C88">
        <w:rPr>
          <w:rFonts w:ascii="Times New Roman" w:eastAsia="Times New Roman" w:hAnsi="Times New Roman" w:cs="Times New Roman"/>
          <w:sz w:val="24"/>
          <w:szCs w:val="24"/>
          <w:lang w:val="en" w:eastAsia="en-CA"/>
        </w:rPr>
        <w:t>Cheques</w:t>
      </w:r>
      <w:proofErr w:type="spellEnd"/>
      <w:r w:rsidR="00EF1C88">
        <w:rPr>
          <w:rFonts w:ascii="Times New Roman" w:eastAsia="Times New Roman" w:hAnsi="Times New Roman" w:cs="Times New Roman"/>
          <w:sz w:val="24"/>
          <w:szCs w:val="24"/>
          <w:lang w:val="en" w:eastAsia="en-CA"/>
        </w:rPr>
        <w:t xml:space="preserve"> of the Corporation shall be signed by at least two (2) officers, acting together.</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1.07 Annual Financial Statements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The Corporation may, instead of sending copies of the annual financial statements and other documents referred to in subsection 172(1) (Annual Financial Statements) of the Act to the members, publish a notice to its members stating that the annual financial statements and documents provided in subsection 172(1) are available at the registered office of the Corporation and any member may, on request, obtain a copy free of charge at the registered office or by prepaid mail.</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2 - MEMBERSHIP – MATTERS REQUIRING SPECIAL RESOLUTION</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2.01 Membership Conditions</w:t>
      </w:r>
    </w:p>
    <w:p w:rsid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Subject to the articles, there shall be one class of members in the Corporation. Membership in the Corporation shall be available only to individuals interested in furthering the Corporation's purposes and who have applied for and been accepted into membership in the Corporation by </w:t>
      </w:r>
      <w:r w:rsidR="00402138">
        <w:rPr>
          <w:rFonts w:ascii="Times New Roman" w:eastAsia="Times New Roman" w:hAnsi="Times New Roman" w:cs="Times New Roman"/>
          <w:sz w:val="24"/>
          <w:szCs w:val="24"/>
          <w:lang w:val="en" w:eastAsia="en-CA"/>
        </w:rPr>
        <w:t xml:space="preserve">ordinary </w:t>
      </w:r>
      <w:r w:rsidRPr="00573CBB">
        <w:rPr>
          <w:rFonts w:ascii="Times New Roman" w:eastAsia="Times New Roman" w:hAnsi="Times New Roman" w:cs="Times New Roman"/>
          <w:sz w:val="24"/>
          <w:szCs w:val="24"/>
          <w:lang w:val="en" w:eastAsia="en-CA"/>
        </w:rPr>
        <w:t xml:space="preserve">resolution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or in such other manner as may be determined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Each member shall be entitled to receive notice of, attend and vote at all meetings of the members of the Corporation.</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2.02 Notice of Meeting of Members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Notice of the time and place of a meeting of members shall be given to each member entitled to vote at the meeting by the following means:</w:t>
      </w:r>
    </w:p>
    <w:p w:rsidR="00573CBB" w:rsidRPr="00573CBB" w:rsidRDefault="00573CBB" w:rsidP="00573CB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by mail, courier or personal delivery to each member entitled to vote at the meeting, during a period of </w:t>
      </w:r>
      <w:r w:rsidR="00EF1C88">
        <w:rPr>
          <w:rFonts w:ascii="Times New Roman" w:eastAsia="Times New Roman" w:hAnsi="Times New Roman" w:cs="Times New Roman"/>
          <w:sz w:val="24"/>
          <w:szCs w:val="24"/>
          <w:lang w:val="en" w:eastAsia="en-CA"/>
        </w:rPr>
        <w:t>30</w:t>
      </w:r>
      <w:r w:rsidRPr="00573CBB">
        <w:rPr>
          <w:rFonts w:ascii="Times New Roman" w:eastAsia="Times New Roman" w:hAnsi="Times New Roman" w:cs="Times New Roman"/>
          <w:sz w:val="24"/>
          <w:szCs w:val="24"/>
          <w:lang w:val="en" w:eastAsia="en-CA"/>
        </w:rPr>
        <w:t xml:space="preserve"> days before the day on which the meeting is to be held; or</w:t>
      </w:r>
    </w:p>
    <w:p w:rsidR="00573CBB" w:rsidRPr="00573CBB" w:rsidRDefault="00573CBB" w:rsidP="00573CBB">
      <w:pPr>
        <w:numPr>
          <w:ilvl w:val="0"/>
          <w:numId w:val="5"/>
        </w:num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573CBB">
        <w:rPr>
          <w:rFonts w:ascii="Times New Roman" w:eastAsia="Times New Roman" w:hAnsi="Times New Roman" w:cs="Times New Roman"/>
          <w:sz w:val="24"/>
          <w:szCs w:val="24"/>
          <w:lang w:val="en" w:eastAsia="en-CA"/>
        </w:rPr>
        <w:t>by</w:t>
      </w:r>
      <w:proofErr w:type="gramEnd"/>
      <w:r w:rsidRPr="00573CBB">
        <w:rPr>
          <w:rFonts w:ascii="Times New Roman" w:eastAsia="Times New Roman" w:hAnsi="Times New Roman" w:cs="Times New Roman"/>
          <w:sz w:val="24"/>
          <w:szCs w:val="24"/>
          <w:lang w:val="en" w:eastAsia="en-CA"/>
        </w:rPr>
        <w:t xml:space="preserve"> telephonic, electronic or other communication facility to each member entitled to vote at the meeting, during a period of </w:t>
      </w:r>
      <w:r w:rsidR="00EF1C88">
        <w:rPr>
          <w:rFonts w:ascii="Times New Roman" w:eastAsia="Times New Roman" w:hAnsi="Times New Roman" w:cs="Times New Roman"/>
          <w:sz w:val="24"/>
          <w:szCs w:val="24"/>
          <w:lang w:val="en" w:eastAsia="en-CA"/>
        </w:rPr>
        <w:t>15</w:t>
      </w:r>
      <w:r w:rsidRPr="00573CBB">
        <w:rPr>
          <w:rFonts w:ascii="Times New Roman" w:eastAsia="Times New Roman" w:hAnsi="Times New Roman" w:cs="Times New Roman"/>
          <w:sz w:val="24"/>
          <w:szCs w:val="24"/>
          <w:lang w:val="en" w:eastAsia="en-CA"/>
        </w:rPr>
        <w:t xml:space="preserve"> days before the day on which the meeting is to be held.</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Pursuant to subsection 197(1) (Fundamental Change) of the Act, a special resolution of the members is required to make any amendment to the by-laws of the Corporation to change the manner of giving notice to members entitled to vote at a meeting of members.</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2.03 Absentee Voting by Mail Ballot</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lastRenderedPageBreak/>
        <w:t>Pursuant to section 171(1) (Absentee Voting) of the Act, a member entitled to vote at a meeting of members may vote by mailed-in ballot if the Corporation has a system that:</w:t>
      </w:r>
    </w:p>
    <w:p w:rsidR="00573CBB" w:rsidRPr="00573CBB" w:rsidRDefault="00573CBB" w:rsidP="00573CB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enables the votes to be gathered in a manner that permits their subsequent verification, and</w:t>
      </w:r>
    </w:p>
    <w:p w:rsidR="00573CBB" w:rsidRPr="00573CBB" w:rsidRDefault="00573CBB" w:rsidP="00573CBB">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573CBB">
        <w:rPr>
          <w:rFonts w:ascii="Times New Roman" w:eastAsia="Times New Roman" w:hAnsi="Times New Roman" w:cs="Times New Roman"/>
          <w:sz w:val="24"/>
          <w:szCs w:val="24"/>
          <w:lang w:val="en" w:eastAsia="en-CA"/>
        </w:rPr>
        <w:t>permits</w:t>
      </w:r>
      <w:proofErr w:type="gramEnd"/>
      <w:r w:rsidRPr="00573CBB">
        <w:rPr>
          <w:rFonts w:ascii="Times New Roman" w:eastAsia="Times New Roman" w:hAnsi="Times New Roman" w:cs="Times New Roman"/>
          <w:sz w:val="24"/>
          <w:szCs w:val="24"/>
          <w:lang w:val="en" w:eastAsia="en-CA"/>
        </w:rPr>
        <w:t xml:space="preserve"> the tallied votes to be presented to the Corporation without it being possible for the Corporation to identify how each member voted.</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Pursuant to subsection 197(1) (Fundamental Change) of the Act, a special resolution of the </w:t>
      </w:r>
      <w:r w:rsidR="00586B91">
        <w:rPr>
          <w:rFonts w:ascii="Times New Roman" w:eastAsia="Times New Roman" w:hAnsi="Times New Roman" w:cs="Times New Roman"/>
          <w:sz w:val="24"/>
          <w:szCs w:val="24"/>
          <w:lang w:val="en" w:eastAsia="en-CA"/>
        </w:rPr>
        <w:t>member</w:t>
      </w:r>
      <w:r w:rsidRPr="00573CBB">
        <w:rPr>
          <w:rFonts w:ascii="Times New Roman" w:eastAsia="Times New Roman" w:hAnsi="Times New Roman" w:cs="Times New Roman"/>
          <w:sz w:val="24"/>
          <w:szCs w:val="24"/>
          <w:lang w:val="en" w:eastAsia="en-CA"/>
        </w:rPr>
        <w:t xml:space="preserve"> is required to make any amendment to the by-laws of the Corporation to change this method of voting by members not in attendance at a meeting of members.</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3 - MEMBERSHIP DUES, TERMINATION AND DISCIPLINE</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3.01 Membership Dues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Members shall be notified of the membership dues at any time payable by them and, if any are not paid within </w:t>
      </w:r>
      <w:r w:rsidR="00586B91">
        <w:rPr>
          <w:rFonts w:ascii="Times New Roman" w:eastAsia="Times New Roman" w:hAnsi="Times New Roman" w:cs="Times New Roman"/>
          <w:sz w:val="24"/>
          <w:szCs w:val="24"/>
          <w:lang w:val="en" w:eastAsia="en-CA"/>
        </w:rPr>
        <w:t>two (2</w:t>
      </w:r>
      <w:r w:rsidRPr="00573CBB">
        <w:rPr>
          <w:rFonts w:ascii="Times New Roman" w:eastAsia="Times New Roman" w:hAnsi="Times New Roman" w:cs="Times New Roman"/>
          <w:sz w:val="24"/>
          <w:szCs w:val="24"/>
          <w:lang w:val="en" w:eastAsia="en-CA"/>
        </w:rPr>
        <w:t>) calendar month of the membership renewal date, the members in default shall automatically cease to be members of the Corporation.</w:t>
      </w:r>
    </w:p>
    <w:p w:rsidR="00573CBB" w:rsidRPr="00586B91"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573CBB">
        <w:rPr>
          <w:rFonts w:ascii="Times New Roman" w:eastAsia="Times New Roman" w:hAnsi="Times New Roman" w:cs="Times New Roman"/>
          <w:b/>
          <w:bCs/>
          <w:sz w:val="24"/>
          <w:szCs w:val="24"/>
          <w:lang w:val="en" w:eastAsia="en-CA"/>
        </w:rPr>
        <w:t>3.02 Termination of Membership</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A membership in the Corporation is terminated when:</w:t>
      </w:r>
    </w:p>
    <w:p w:rsidR="00573CBB" w:rsidRPr="00573CBB" w:rsidRDefault="00573CBB" w:rsidP="00573CB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the member dies, or, in the case of a member that is a corporation, the corporation is dissolved;</w:t>
      </w:r>
    </w:p>
    <w:p w:rsidR="00573CBB" w:rsidRPr="00573CBB" w:rsidRDefault="00573CBB" w:rsidP="00573CB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member resigns by delivering a written resignation to the chair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of the Corporation in which case such resignation shall be effective on the date specified in the resignation;</w:t>
      </w:r>
    </w:p>
    <w:p w:rsidR="00573CBB" w:rsidRPr="00573CBB" w:rsidRDefault="00573CBB" w:rsidP="00573CB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the member is expelled in accordance with Section 3.03 below or is otherwise terminated in accordance with the articles or by-laws;</w:t>
      </w:r>
    </w:p>
    <w:p w:rsidR="00573CBB" w:rsidRPr="00573CBB" w:rsidRDefault="00573CBB" w:rsidP="00573CB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the member's term of membership expires; or</w:t>
      </w:r>
    </w:p>
    <w:p w:rsidR="00573CBB" w:rsidRPr="00573CBB" w:rsidRDefault="00573CBB" w:rsidP="00573CBB">
      <w:pPr>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573CBB">
        <w:rPr>
          <w:rFonts w:ascii="Times New Roman" w:eastAsia="Times New Roman" w:hAnsi="Times New Roman" w:cs="Times New Roman"/>
          <w:sz w:val="24"/>
          <w:szCs w:val="24"/>
          <w:lang w:val="en" w:eastAsia="en-CA"/>
        </w:rPr>
        <w:t>the</w:t>
      </w:r>
      <w:proofErr w:type="gramEnd"/>
      <w:r w:rsidRPr="00573CBB">
        <w:rPr>
          <w:rFonts w:ascii="Times New Roman" w:eastAsia="Times New Roman" w:hAnsi="Times New Roman" w:cs="Times New Roman"/>
          <w:sz w:val="24"/>
          <w:szCs w:val="24"/>
          <w:lang w:val="en" w:eastAsia="en-CA"/>
        </w:rPr>
        <w:t xml:space="preserve"> Corporation is liquidated or dissolved under the Act.</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Subject to the articles, upon any termination of membership, the rights of the member, including any rights in the property of the Corporation, automatically cease to exist.</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3.03 Discipline of Members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shall have authority to suspend or expel any member from the Corporation for any one or more of the following grounds:</w:t>
      </w:r>
    </w:p>
    <w:p w:rsidR="00573CBB" w:rsidRPr="00573CBB" w:rsidRDefault="00573CBB" w:rsidP="00573CB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violating any provision of the articles, by-laws, or written policies of the Corporation; </w:t>
      </w:r>
    </w:p>
    <w:p w:rsidR="00573CBB" w:rsidRPr="00573CBB" w:rsidRDefault="00573CBB" w:rsidP="00573CBB">
      <w:pPr>
        <w:numPr>
          <w:ilvl w:val="0"/>
          <w:numId w:val="8"/>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carrying out any conduct which may be detrimental to the Corporation as determined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in its sole discretion;</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lastRenderedPageBreak/>
        <w:t xml:space="preserve">In the event that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determines that a member should be expelled or suspended from membership in the Corporation, the president, or such other officer as may be designated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shall provide twenty (20) </w:t>
      </w:r>
      <w:proofErr w:type="spellStart"/>
      <w:r w:rsidRPr="00573CBB">
        <w:rPr>
          <w:rFonts w:ascii="Times New Roman" w:eastAsia="Times New Roman" w:hAnsi="Times New Roman" w:cs="Times New Roman"/>
          <w:sz w:val="24"/>
          <w:szCs w:val="24"/>
          <w:lang w:val="en" w:eastAsia="en-CA"/>
        </w:rPr>
        <w:t>days notice</w:t>
      </w:r>
      <w:proofErr w:type="spellEnd"/>
      <w:r w:rsidRPr="00573CBB">
        <w:rPr>
          <w:rFonts w:ascii="Times New Roman" w:eastAsia="Times New Roman" w:hAnsi="Times New Roman" w:cs="Times New Roman"/>
          <w:sz w:val="24"/>
          <w:szCs w:val="24"/>
          <w:lang w:val="en" w:eastAsia="en-CA"/>
        </w:rPr>
        <w:t xml:space="preserve"> of suspension or expulsion to the member and shall provide reasons for the proposed suspension or expulsion. The member may make written submissions to the president, or such other officer as may be designated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in response to the notice received within such twenty (20) day period. In the event that no written submissions are received by the president, the president, or such other officer as may be designated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proceed to notify the member that the member is suspended or expelled from membership in the Corporation. If written submissions are received in accordance with this section,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will consider such submissions in arriving at a final decision and shall notify the member concerning such final decision within a further twenty (20) days from the date of receipt of the submissions.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's decision shall be final and binding on the member, without any further right of appeal.</w:t>
      </w:r>
      <w:bookmarkStart w:id="0" w:name="_GoBack"/>
      <w:bookmarkEnd w:id="0"/>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4 - MEETINGS OF MEMBERS</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4.01 Persons Entitled to be Present</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only persons entitled to be present at a meeting of members shall be those entitled to vote at the meeting,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and the public accountant of the Corporation and such other persons who are entitled or required under any provision of the Act, articles or by-laws of the Corporation to be present at the meeting. Any other person may be admitted only on the invitation of the chair of the meeting or by </w:t>
      </w:r>
      <w:r w:rsidR="00402138">
        <w:rPr>
          <w:rFonts w:ascii="Times New Roman" w:eastAsia="Times New Roman" w:hAnsi="Times New Roman" w:cs="Times New Roman"/>
          <w:sz w:val="24"/>
          <w:szCs w:val="24"/>
          <w:lang w:val="en" w:eastAsia="en-CA"/>
        </w:rPr>
        <w:t xml:space="preserve">ordinary </w:t>
      </w:r>
      <w:r w:rsidRPr="00573CBB">
        <w:rPr>
          <w:rFonts w:ascii="Times New Roman" w:eastAsia="Times New Roman" w:hAnsi="Times New Roman" w:cs="Times New Roman"/>
          <w:sz w:val="24"/>
          <w:szCs w:val="24"/>
          <w:lang w:val="en" w:eastAsia="en-CA"/>
        </w:rPr>
        <w:t>resolution of the members.</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4.02 Chair of the Meeting</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In the event that the chair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and the vice-chair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are absent, the members who are present and entitled to vote at the meeting shall choose one of their number to chair the meeting.</w:t>
      </w:r>
    </w:p>
    <w:p w:rsidR="00573CBB" w:rsidRPr="000D2730"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573CBB">
        <w:rPr>
          <w:rFonts w:ascii="Times New Roman" w:eastAsia="Times New Roman" w:hAnsi="Times New Roman" w:cs="Times New Roman"/>
          <w:b/>
          <w:bCs/>
          <w:sz w:val="24"/>
          <w:szCs w:val="24"/>
          <w:lang w:val="en" w:eastAsia="en-CA"/>
        </w:rPr>
        <w:t>4.03 Quorum</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A quorum at any meeting of the members (unless a greater number of members are required to be present by the Act) shall be 10% of the members entitled to vote at the meeting. If a quorum is present at the opening of a meeting of members, the members present may proceed with the business of the meeting even if a quorum is not present throughout the meeting.</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4.04 Votes to Govern</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At any meeting of members every question shall, unless otherwise provided by the articles or by-laws or by the Act, be determined by a majority of the votes cast on the question. In case of an equality of votes either on a show of hands or on a ballot or on the results of electronic voting, the chair of the meeting in addition to an original vote shall have a second or casting vote.</w:t>
      </w:r>
      <w:r w:rsidR="000D2730" w:rsidRPr="00573CBB">
        <w:rPr>
          <w:rFonts w:ascii="Times New Roman" w:eastAsia="Times New Roman" w:hAnsi="Times New Roman" w:cs="Times New Roman"/>
          <w:sz w:val="24"/>
          <w:szCs w:val="24"/>
          <w:lang w:val="en" w:eastAsia="en-CA"/>
        </w:rPr>
        <w:t xml:space="preserve"> </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 xml:space="preserve">SECTION 5 - </w:t>
      </w:r>
      <w:r w:rsidR="003E4060">
        <w:rPr>
          <w:rFonts w:ascii="Times New Roman" w:eastAsia="Times New Roman" w:hAnsi="Times New Roman" w:cs="Times New Roman"/>
          <w:b/>
          <w:bCs/>
          <w:sz w:val="27"/>
          <w:szCs w:val="27"/>
          <w:lang w:val="en" w:eastAsia="en-CA"/>
        </w:rPr>
        <w:t>EXECUTIVE MEMBER</w:t>
      </w:r>
      <w:r w:rsidRPr="00573CBB">
        <w:rPr>
          <w:rFonts w:ascii="Times New Roman" w:eastAsia="Times New Roman" w:hAnsi="Times New Roman" w:cs="Times New Roman"/>
          <w:b/>
          <w:bCs/>
          <w:sz w:val="27"/>
          <w:szCs w:val="27"/>
          <w:lang w:val="en" w:eastAsia="en-CA"/>
        </w:rPr>
        <w:t>S</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lastRenderedPageBreak/>
        <w:t>5.01 Election and Term</w:t>
      </w:r>
    </w:p>
    <w:p w:rsidR="00573CBB" w:rsidRPr="00573CBB" w:rsidRDefault="00573CBB" w:rsidP="00BF74C3">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Subject to the articles, the members will elect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at the first meeting of members and at each succeeding annual meeting at which an election of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is required, and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shall be elected to hold office for a term expiring not later than the close of the </w:t>
      </w:r>
      <w:r w:rsidRPr="00394712">
        <w:rPr>
          <w:rFonts w:ascii="Times New Roman" w:eastAsia="Times New Roman" w:hAnsi="Times New Roman" w:cs="Times New Roman"/>
          <w:sz w:val="24"/>
          <w:szCs w:val="24"/>
          <w:lang w:val="en" w:eastAsia="en-CA"/>
        </w:rPr>
        <w:t>third</w:t>
      </w:r>
      <w:r w:rsidRPr="00573CBB">
        <w:rPr>
          <w:rFonts w:ascii="Times New Roman" w:eastAsia="Times New Roman" w:hAnsi="Times New Roman" w:cs="Times New Roman"/>
          <w:sz w:val="24"/>
          <w:szCs w:val="24"/>
          <w:lang w:val="en" w:eastAsia="en-CA"/>
        </w:rPr>
        <w:t xml:space="preserve"> annual meeting of members following the election.</w:t>
      </w:r>
      <w:r w:rsidR="00BF74C3" w:rsidRPr="00573CBB">
        <w:rPr>
          <w:rFonts w:ascii="Times New Roman" w:eastAsia="Times New Roman" w:hAnsi="Times New Roman" w:cs="Times New Roman"/>
          <w:sz w:val="24"/>
          <w:szCs w:val="24"/>
          <w:lang w:val="en" w:eastAsia="en-CA"/>
        </w:rPr>
        <w:t xml:space="preserve"> </w:t>
      </w:r>
      <w:r w:rsidR="00BF74C3">
        <w:rPr>
          <w:rFonts w:ascii="Times New Roman" w:eastAsia="Times New Roman" w:hAnsi="Times New Roman" w:cs="Times New Roman"/>
          <w:sz w:val="24"/>
          <w:szCs w:val="24"/>
          <w:lang w:val="en" w:eastAsia="en-CA"/>
        </w:rPr>
        <w:t>All executive members shall be deemed to maintain their membership status during the term in office.</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 xml:space="preserve">SECTION 6 - MEETINGS OF </w:t>
      </w:r>
      <w:r w:rsidR="003E4060">
        <w:rPr>
          <w:rFonts w:ascii="Times New Roman" w:eastAsia="Times New Roman" w:hAnsi="Times New Roman" w:cs="Times New Roman"/>
          <w:b/>
          <w:bCs/>
          <w:sz w:val="27"/>
          <w:szCs w:val="27"/>
          <w:lang w:val="en" w:eastAsia="en-CA"/>
        </w:rPr>
        <w:t>EXECUTIVE MEMBER</w:t>
      </w:r>
      <w:r w:rsidRPr="00573CBB">
        <w:rPr>
          <w:rFonts w:ascii="Times New Roman" w:eastAsia="Times New Roman" w:hAnsi="Times New Roman" w:cs="Times New Roman"/>
          <w:b/>
          <w:bCs/>
          <w:sz w:val="27"/>
          <w:szCs w:val="27"/>
          <w:lang w:val="en" w:eastAsia="en-CA"/>
        </w:rPr>
        <w:t>S</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6.01 Calling of Meetings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Meetings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be called by the chair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the vice-chair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or any two (2)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at any time; provided that, for the first organization meeting following incorporation, such meeting may be called by any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or incorporator. If the Corporation has only one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that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may call and constitute a meeting.</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6.02 Notice of Meeting</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Notice of the time and place for the holding of a meeting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shall be given to every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of the Corporation not less than 7 days before the time when the meeting is to be held by one of the following methods:</w:t>
      </w:r>
    </w:p>
    <w:p w:rsidR="00573CBB" w:rsidRPr="00573CBB" w:rsidRDefault="00573CBB" w:rsidP="00573CB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delivered personally to the latest address as shown in the last notice that was sent by the Corporation in accordance with section 128 (Notice of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or 134 (Notice of change of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s);</w:t>
      </w:r>
    </w:p>
    <w:p w:rsidR="00573CBB" w:rsidRPr="00573CBB" w:rsidRDefault="00573CBB" w:rsidP="00573CB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mailed by prepaid ordinary mail to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's address as set out in (a);</w:t>
      </w:r>
    </w:p>
    <w:p w:rsidR="00573CBB" w:rsidRPr="00573CBB" w:rsidRDefault="00573CBB" w:rsidP="00573CB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by telephonic, electronic or other communication facility at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's recorded address for that purpose; or</w:t>
      </w:r>
    </w:p>
    <w:p w:rsidR="00573CBB" w:rsidRPr="00573CBB" w:rsidRDefault="00573CBB" w:rsidP="00573CBB">
      <w:pPr>
        <w:numPr>
          <w:ilvl w:val="0"/>
          <w:numId w:val="9"/>
        </w:num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573CBB">
        <w:rPr>
          <w:rFonts w:ascii="Times New Roman" w:eastAsia="Times New Roman" w:hAnsi="Times New Roman" w:cs="Times New Roman"/>
          <w:sz w:val="24"/>
          <w:szCs w:val="24"/>
          <w:lang w:val="en" w:eastAsia="en-CA"/>
        </w:rPr>
        <w:t>by</w:t>
      </w:r>
      <w:proofErr w:type="gramEnd"/>
      <w:r w:rsidRPr="00573CBB">
        <w:rPr>
          <w:rFonts w:ascii="Times New Roman" w:eastAsia="Times New Roman" w:hAnsi="Times New Roman" w:cs="Times New Roman"/>
          <w:sz w:val="24"/>
          <w:szCs w:val="24"/>
          <w:lang w:val="en" w:eastAsia="en-CA"/>
        </w:rPr>
        <w:t xml:space="preserve"> an electronic document in accordance with Part 17 of the Act.</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Notice of a meeting shall not be necessary if all of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Unless the by-law otherwise provides, no notice of meeting need specify the purpose or the business to be transacted at the meeting except that a notice of meeting of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shall specify any matter referred to in subsection 138(2) (Limits on Authority) of the Act that is to be dealt with at the meeting. </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6.03 Regular Meetings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appoint a day or days in any month or months for regular meetings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at a place and hour to be named. A copy of any resolution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fixing the place and time of such regular meetings of the </w:t>
      </w:r>
      <w:r w:rsidR="003E4060">
        <w:rPr>
          <w:rFonts w:ascii="Times New Roman" w:eastAsia="Times New Roman" w:hAnsi="Times New Roman" w:cs="Times New Roman"/>
          <w:sz w:val="24"/>
          <w:szCs w:val="24"/>
          <w:lang w:val="en" w:eastAsia="en-CA"/>
        </w:rPr>
        <w:t xml:space="preserve">executive </w:t>
      </w:r>
      <w:r w:rsidR="003E4060">
        <w:rPr>
          <w:rFonts w:ascii="Times New Roman" w:eastAsia="Times New Roman" w:hAnsi="Times New Roman" w:cs="Times New Roman"/>
          <w:sz w:val="24"/>
          <w:szCs w:val="24"/>
          <w:lang w:val="en" w:eastAsia="en-CA"/>
        </w:rPr>
        <w:lastRenderedPageBreak/>
        <w:t>committee</w:t>
      </w:r>
      <w:r w:rsidRPr="00573CBB">
        <w:rPr>
          <w:rFonts w:ascii="Times New Roman" w:eastAsia="Times New Roman" w:hAnsi="Times New Roman" w:cs="Times New Roman"/>
          <w:sz w:val="24"/>
          <w:szCs w:val="24"/>
          <w:lang w:val="en" w:eastAsia="en-CA"/>
        </w:rPr>
        <w:t xml:space="preserve"> shall be sent to each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forthwith after being passed, but no other notice shall be required for any such regular meeting except if subsection 136(3</w:t>
      </w:r>
      <w:proofErr w:type="gramStart"/>
      <w:r w:rsidRPr="00573CBB">
        <w:rPr>
          <w:rFonts w:ascii="Times New Roman" w:eastAsia="Times New Roman" w:hAnsi="Times New Roman" w:cs="Times New Roman"/>
          <w:sz w:val="24"/>
          <w:szCs w:val="24"/>
          <w:lang w:val="en" w:eastAsia="en-CA"/>
        </w:rPr>
        <w:t>)(</w:t>
      </w:r>
      <w:proofErr w:type="gramEnd"/>
      <w:r w:rsidRPr="00573CBB">
        <w:rPr>
          <w:rFonts w:ascii="Times New Roman" w:eastAsia="Times New Roman" w:hAnsi="Times New Roman" w:cs="Times New Roman"/>
          <w:sz w:val="24"/>
          <w:szCs w:val="24"/>
          <w:lang w:val="en" w:eastAsia="en-CA"/>
        </w:rPr>
        <w:t>Notice of Meeting) of the Act requires the purpose thereof or the business to be transacted to be specified in the notice.</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6.04 Votes to Govern</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At all meetings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every question shall be decided by a majority of the votes cast on the question. In case of an equality of votes, the chair of the meeting in addition to an original vote shall have a second or casting vote.</w:t>
      </w:r>
      <w:r w:rsidR="00CC4B3E" w:rsidRPr="00573CBB">
        <w:rPr>
          <w:rFonts w:ascii="Times New Roman" w:eastAsia="Times New Roman" w:hAnsi="Times New Roman" w:cs="Times New Roman"/>
          <w:sz w:val="24"/>
          <w:szCs w:val="24"/>
          <w:lang w:val="en" w:eastAsia="en-CA"/>
        </w:rPr>
        <w:t xml:space="preserve"> </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6.05 Committees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from time to time appoint any committee or other advisory body, as it deems necessary or appropriate for such purposes and, subject to the Act, with such powers as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shall see fit. Any such committee may formulate its own rules of procedure, subject to such regulations or directions as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from time to time make. Any committee member may be removed by</w:t>
      </w:r>
      <w:r w:rsidR="00CC4B3E">
        <w:rPr>
          <w:rFonts w:ascii="Times New Roman" w:eastAsia="Times New Roman" w:hAnsi="Times New Roman" w:cs="Times New Roman"/>
          <w:sz w:val="24"/>
          <w:szCs w:val="24"/>
          <w:lang w:val="en" w:eastAsia="en-CA"/>
        </w:rPr>
        <w:t xml:space="preserve"> ordinary</w:t>
      </w:r>
      <w:r w:rsidRPr="00573CBB">
        <w:rPr>
          <w:rFonts w:ascii="Times New Roman" w:eastAsia="Times New Roman" w:hAnsi="Times New Roman" w:cs="Times New Roman"/>
          <w:sz w:val="24"/>
          <w:szCs w:val="24"/>
          <w:lang w:val="en" w:eastAsia="en-CA"/>
        </w:rPr>
        <w:t xml:space="preserve"> resolution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7 - OFFICERS</w:t>
      </w:r>
    </w:p>
    <w:p w:rsidR="00573CBB" w:rsidRPr="00741D73"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573CBB">
        <w:rPr>
          <w:rFonts w:ascii="Times New Roman" w:eastAsia="Times New Roman" w:hAnsi="Times New Roman" w:cs="Times New Roman"/>
          <w:b/>
          <w:bCs/>
          <w:sz w:val="24"/>
          <w:szCs w:val="24"/>
          <w:lang w:val="en" w:eastAsia="en-CA"/>
        </w:rPr>
        <w:t>7.01 Description of Offices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Unless otherwise specified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which may, subject to the Act modify, restrict or supplement such duties and powers, the offices of the Corporation, if designated and if officers are appointed, shall have the following duties and powers associated with their positions:</w:t>
      </w:r>
    </w:p>
    <w:p w:rsidR="00573CBB" w:rsidRPr="00573CBB" w:rsidRDefault="00573CBB" w:rsidP="00573CB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b/>
          <w:bCs/>
          <w:sz w:val="24"/>
          <w:szCs w:val="24"/>
          <w:lang w:val="en" w:eastAsia="en-CA"/>
        </w:rPr>
        <w:t xml:space="preserve">Chair of the </w:t>
      </w:r>
      <w:r w:rsidR="003E4060">
        <w:rPr>
          <w:rFonts w:ascii="Times New Roman" w:eastAsia="Times New Roman" w:hAnsi="Times New Roman" w:cs="Times New Roman"/>
          <w:b/>
          <w:bCs/>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 The chair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if one is to be appointed, shall be a</w:t>
      </w:r>
      <w:r w:rsidR="00741D73">
        <w:rPr>
          <w:rFonts w:ascii="Times New Roman" w:eastAsia="Times New Roman" w:hAnsi="Times New Roman" w:cs="Times New Roman"/>
          <w:sz w:val="24"/>
          <w:szCs w:val="24"/>
          <w:lang w:val="en" w:eastAsia="en-CA"/>
        </w:rPr>
        <w:t>n</w:t>
      </w:r>
      <w:r w:rsidRPr="00573CBB">
        <w:rPr>
          <w:rFonts w:ascii="Times New Roman" w:eastAsia="Times New Roman" w:hAnsi="Times New Roman" w:cs="Times New Roman"/>
          <w:sz w:val="24"/>
          <w:szCs w:val="24"/>
          <w:lang w:val="en" w:eastAsia="en-CA"/>
        </w:rPr>
        <w:t xml:space="preserv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The chair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if any, shall, when present, preside at all meetings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and of the members. The chair shall have such other duties and powers as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specify.</w:t>
      </w:r>
    </w:p>
    <w:p w:rsidR="00573CBB" w:rsidRPr="00573CBB" w:rsidRDefault="00573CBB" w:rsidP="00573CB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b/>
          <w:bCs/>
          <w:sz w:val="24"/>
          <w:szCs w:val="24"/>
          <w:lang w:val="en" w:eastAsia="en-CA"/>
        </w:rPr>
        <w:t>President</w:t>
      </w:r>
      <w:r w:rsidRPr="00573CBB">
        <w:rPr>
          <w:rFonts w:ascii="Times New Roman" w:eastAsia="Times New Roman" w:hAnsi="Times New Roman" w:cs="Times New Roman"/>
          <w:sz w:val="24"/>
          <w:szCs w:val="24"/>
          <w:lang w:val="en" w:eastAsia="en-CA"/>
        </w:rPr>
        <w:t xml:space="preserve"> – </w:t>
      </w:r>
      <w:r w:rsidR="004B556C">
        <w:rPr>
          <w:rFonts w:ascii="Times New Roman" w:eastAsia="Times New Roman" w:hAnsi="Times New Roman" w:cs="Times New Roman"/>
          <w:sz w:val="24"/>
          <w:szCs w:val="24"/>
          <w:lang w:val="en" w:eastAsia="en-CA"/>
        </w:rPr>
        <w:t>The</w:t>
      </w:r>
      <w:r w:rsidRPr="00573CBB">
        <w:rPr>
          <w:rFonts w:ascii="Times New Roman" w:eastAsia="Times New Roman" w:hAnsi="Times New Roman" w:cs="Times New Roman"/>
          <w:sz w:val="24"/>
          <w:szCs w:val="24"/>
          <w:lang w:val="en" w:eastAsia="en-CA"/>
        </w:rPr>
        <w:t xml:space="preserve"> president shall be the chief executive officer of the Corporation and shall be responsible for implementing the strategic plans and policies of the Corporation. The president shall, subject to the authority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have general supervision of the affairs of the Corporation.</w:t>
      </w:r>
    </w:p>
    <w:p w:rsidR="004B556C" w:rsidRPr="004B556C" w:rsidRDefault="004B556C" w:rsidP="004B556C">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b/>
          <w:bCs/>
          <w:sz w:val="24"/>
          <w:szCs w:val="24"/>
          <w:lang w:val="en" w:eastAsia="en-CA"/>
        </w:rPr>
        <w:t>Vice-</w:t>
      </w:r>
      <w:r>
        <w:rPr>
          <w:rFonts w:ascii="Times New Roman" w:eastAsia="Times New Roman" w:hAnsi="Times New Roman" w:cs="Times New Roman"/>
          <w:b/>
          <w:bCs/>
          <w:sz w:val="24"/>
          <w:szCs w:val="24"/>
          <w:lang w:val="en" w:eastAsia="en-CA"/>
        </w:rPr>
        <w:t>President</w:t>
      </w:r>
      <w:r w:rsidRPr="00573CBB">
        <w:rPr>
          <w:rFonts w:ascii="Times New Roman" w:eastAsia="Times New Roman" w:hAnsi="Times New Roman" w:cs="Times New Roman"/>
          <w:sz w:val="24"/>
          <w:szCs w:val="24"/>
          <w:lang w:val="en" w:eastAsia="en-CA"/>
        </w:rPr>
        <w:t xml:space="preserve"> - The </w:t>
      </w:r>
      <w:r>
        <w:rPr>
          <w:rFonts w:ascii="Times New Roman" w:eastAsia="Times New Roman" w:hAnsi="Times New Roman" w:cs="Times New Roman"/>
          <w:sz w:val="24"/>
          <w:szCs w:val="24"/>
          <w:lang w:val="en" w:eastAsia="en-CA"/>
        </w:rPr>
        <w:t>v</w:t>
      </w:r>
      <w:r w:rsidRPr="00573CBB">
        <w:rPr>
          <w:rFonts w:ascii="Times New Roman" w:eastAsia="Times New Roman" w:hAnsi="Times New Roman" w:cs="Times New Roman"/>
          <w:sz w:val="24"/>
          <w:szCs w:val="24"/>
          <w:lang w:val="en" w:eastAsia="en-CA"/>
        </w:rPr>
        <w:t>ice-</w:t>
      </w:r>
      <w:r>
        <w:rPr>
          <w:rFonts w:ascii="Times New Roman" w:eastAsia="Times New Roman" w:hAnsi="Times New Roman" w:cs="Times New Roman"/>
          <w:sz w:val="24"/>
          <w:szCs w:val="24"/>
          <w:lang w:val="en" w:eastAsia="en-CA"/>
        </w:rPr>
        <w:t xml:space="preserve">president shall assist the president in exercising his/her responsibilities. </w:t>
      </w:r>
      <w:r w:rsidRPr="00573CBB">
        <w:rPr>
          <w:rFonts w:ascii="Times New Roman" w:eastAsia="Times New Roman" w:hAnsi="Times New Roman" w:cs="Times New Roman"/>
          <w:sz w:val="24"/>
          <w:szCs w:val="24"/>
          <w:lang w:val="en" w:eastAsia="en-CA"/>
        </w:rPr>
        <w:t xml:space="preserve">The </w:t>
      </w:r>
      <w:r>
        <w:rPr>
          <w:rFonts w:ascii="Times New Roman" w:eastAsia="Times New Roman" w:hAnsi="Times New Roman" w:cs="Times New Roman"/>
          <w:sz w:val="24"/>
          <w:szCs w:val="24"/>
          <w:lang w:val="en" w:eastAsia="en-CA"/>
        </w:rPr>
        <w:t>vice-</w:t>
      </w:r>
      <w:r w:rsidRPr="00573CBB">
        <w:rPr>
          <w:rFonts w:ascii="Times New Roman" w:eastAsia="Times New Roman" w:hAnsi="Times New Roman" w:cs="Times New Roman"/>
          <w:sz w:val="24"/>
          <w:szCs w:val="24"/>
          <w:lang w:val="en" w:eastAsia="en-CA"/>
        </w:rPr>
        <w:t xml:space="preserve">president shall, subject to the authority of the </w:t>
      </w:r>
      <w:r>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w:t>
      </w:r>
      <w:r>
        <w:rPr>
          <w:rFonts w:ascii="Times New Roman" w:eastAsia="Times New Roman" w:hAnsi="Times New Roman" w:cs="Times New Roman"/>
          <w:sz w:val="24"/>
          <w:szCs w:val="24"/>
          <w:lang w:val="en" w:eastAsia="en-CA"/>
        </w:rPr>
        <w:t xml:space="preserve"> </w:t>
      </w:r>
      <w:r w:rsidRPr="004B556C">
        <w:rPr>
          <w:rFonts w:ascii="Times New Roman" w:eastAsia="Times New Roman" w:hAnsi="Times New Roman" w:cs="Times New Roman"/>
          <w:sz w:val="24"/>
          <w:szCs w:val="24"/>
          <w:lang w:val="en" w:eastAsia="en-CA"/>
        </w:rPr>
        <w:t>The vice-</w:t>
      </w:r>
      <w:r>
        <w:rPr>
          <w:rFonts w:ascii="Times New Roman" w:eastAsia="Times New Roman" w:hAnsi="Times New Roman" w:cs="Times New Roman"/>
          <w:sz w:val="24"/>
          <w:szCs w:val="24"/>
          <w:lang w:val="en" w:eastAsia="en-CA"/>
        </w:rPr>
        <w:t>president</w:t>
      </w:r>
      <w:r w:rsidRPr="004B556C">
        <w:rPr>
          <w:rFonts w:ascii="Times New Roman" w:eastAsia="Times New Roman" w:hAnsi="Times New Roman" w:cs="Times New Roman"/>
          <w:sz w:val="24"/>
          <w:szCs w:val="24"/>
          <w:lang w:val="en" w:eastAsia="en-CA"/>
        </w:rPr>
        <w:t xml:space="preserve"> shall have such other duties and powers as the executive committee may specify.</w:t>
      </w:r>
    </w:p>
    <w:p w:rsidR="00573CBB" w:rsidRPr="00573CBB" w:rsidRDefault="00573CBB" w:rsidP="00573CB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b/>
          <w:bCs/>
          <w:sz w:val="24"/>
          <w:szCs w:val="24"/>
          <w:lang w:val="en" w:eastAsia="en-CA"/>
        </w:rPr>
        <w:t>Secretary</w:t>
      </w:r>
      <w:r w:rsidRPr="00573CBB">
        <w:rPr>
          <w:rFonts w:ascii="Times New Roman" w:eastAsia="Times New Roman" w:hAnsi="Times New Roman" w:cs="Times New Roman"/>
          <w:sz w:val="24"/>
          <w:szCs w:val="24"/>
          <w:lang w:val="en" w:eastAsia="en-CA"/>
        </w:rPr>
        <w:t xml:space="preserve"> – </w:t>
      </w:r>
      <w:r w:rsidR="004B556C">
        <w:rPr>
          <w:rFonts w:ascii="Times New Roman" w:eastAsia="Times New Roman" w:hAnsi="Times New Roman" w:cs="Times New Roman"/>
          <w:sz w:val="24"/>
          <w:szCs w:val="24"/>
          <w:lang w:val="en" w:eastAsia="en-CA"/>
        </w:rPr>
        <w:t xml:space="preserve">The </w:t>
      </w:r>
      <w:r w:rsidRPr="00573CBB">
        <w:rPr>
          <w:rFonts w:ascii="Times New Roman" w:eastAsia="Times New Roman" w:hAnsi="Times New Roman" w:cs="Times New Roman"/>
          <w:sz w:val="24"/>
          <w:szCs w:val="24"/>
          <w:lang w:val="en" w:eastAsia="en-CA"/>
        </w:rPr>
        <w:t xml:space="preserve">secretary shall attend and be the secretary of all meetings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members and committees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The secretary shall enter or cause to be entered in the Corporation's minute book, minutes of all proceedings at such meetings; the secretary shall give, or cause to be given, as and when instructed, notices to members,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the public accountant and </w:t>
      </w:r>
      <w:r w:rsidRPr="00573CBB">
        <w:rPr>
          <w:rFonts w:ascii="Times New Roman" w:eastAsia="Times New Roman" w:hAnsi="Times New Roman" w:cs="Times New Roman"/>
          <w:sz w:val="24"/>
          <w:szCs w:val="24"/>
          <w:lang w:val="en" w:eastAsia="en-CA"/>
        </w:rPr>
        <w:lastRenderedPageBreak/>
        <w:t>members of committees; the secretary shall be the custodian of all books, papers, records, documents and other instruments belonging to the Corporation.</w:t>
      </w:r>
    </w:p>
    <w:p w:rsidR="00573CBB" w:rsidRPr="00573CBB" w:rsidRDefault="00573CBB" w:rsidP="00573CBB">
      <w:pPr>
        <w:numPr>
          <w:ilvl w:val="0"/>
          <w:numId w:val="10"/>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b/>
          <w:bCs/>
          <w:sz w:val="24"/>
          <w:szCs w:val="24"/>
          <w:lang w:val="en" w:eastAsia="en-CA"/>
        </w:rPr>
        <w:t>Treasurer</w:t>
      </w:r>
      <w:r w:rsidRPr="00573CBB">
        <w:rPr>
          <w:rFonts w:ascii="Times New Roman" w:eastAsia="Times New Roman" w:hAnsi="Times New Roman" w:cs="Times New Roman"/>
          <w:sz w:val="24"/>
          <w:szCs w:val="24"/>
          <w:lang w:val="en" w:eastAsia="en-CA"/>
        </w:rPr>
        <w:t xml:space="preserve"> - </w:t>
      </w:r>
      <w:r w:rsidR="004B556C">
        <w:rPr>
          <w:rFonts w:ascii="Times New Roman" w:eastAsia="Times New Roman" w:hAnsi="Times New Roman" w:cs="Times New Roman"/>
          <w:sz w:val="24"/>
          <w:szCs w:val="24"/>
          <w:lang w:val="en" w:eastAsia="en-CA"/>
        </w:rPr>
        <w:t>T</w:t>
      </w:r>
      <w:r w:rsidRPr="00573CBB">
        <w:rPr>
          <w:rFonts w:ascii="Times New Roman" w:eastAsia="Times New Roman" w:hAnsi="Times New Roman" w:cs="Times New Roman"/>
          <w:sz w:val="24"/>
          <w:szCs w:val="24"/>
          <w:lang w:val="en" w:eastAsia="en-CA"/>
        </w:rPr>
        <w:t xml:space="preserve">he treasurer shall have such powers and duties as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specify.</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powers and duties of all other officers of the Corporation shall be such as the terms of their engagement call for or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or president requires of them.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from time to time and subject to the Act, vary, add to or limit the powers and duties of any officer.</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7.02 Vacancy in Office</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In the absence of a written agreement to the contrary,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may remove, whether for cause or without cause, any officer of the Corporation. Unless so removed, an officer shall hold office until the earlier of:</w:t>
      </w:r>
    </w:p>
    <w:p w:rsidR="00573CBB" w:rsidRPr="00573CBB" w:rsidRDefault="00573CBB" w:rsidP="00573CB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the officer's successor being appointed,</w:t>
      </w:r>
    </w:p>
    <w:p w:rsidR="00573CBB" w:rsidRPr="00573CBB" w:rsidRDefault="00573CBB" w:rsidP="00573CB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officer's resignation, </w:t>
      </w:r>
    </w:p>
    <w:p w:rsidR="00573CBB" w:rsidRPr="00573CBB" w:rsidRDefault="00573CBB" w:rsidP="00573CB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such officer ceasing to be a</w:t>
      </w:r>
      <w:r w:rsidR="004B556C">
        <w:rPr>
          <w:rFonts w:ascii="Times New Roman" w:eastAsia="Times New Roman" w:hAnsi="Times New Roman" w:cs="Times New Roman"/>
          <w:sz w:val="24"/>
          <w:szCs w:val="24"/>
          <w:lang w:val="en" w:eastAsia="en-CA"/>
        </w:rPr>
        <w:t>n</w:t>
      </w:r>
      <w:r w:rsidRPr="00573CBB">
        <w:rPr>
          <w:rFonts w:ascii="Times New Roman" w:eastAsia="Times New Roman" w:hAnsi="Times New Roman" w:cs="Times New Roman"/>
          <w:sz w:val="24"/>
          <w:szCs w:val="24"/>
          <w:lang w:val="en" w:eastAsia="en-CA"/>
        </w:rPr>
        <w:t xml:space="preserv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(if a necessary qualification of appointment) or </w:t>
      </w:r>
    </w:p>
    <w:p w:rsidR="00573CBB" w:rsidRPr="00573CBB" w:rsidRDefault="00573CBB" w:rsidP="00573CBB">
      <w:pPr>
        <w:numPr>
          <w:ilvl w:val="0"/>
          <w:numId w:val="11"/>
        </w:num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573CBB">
        <w:rPr>
          <w:rFonts w:ascii="Times New Roman" w:eastAsia="Times New Roman" w:hAnsi="Times New Roman" w:cs="Times New Roman"/>
          <w:sz w:val="24"/>
          <w:szCs w:val="24"/>
          <w:lang w:val="en" w:eastAsia="en-CA"/>
        </w:rPr>
        <w:t>such</w:t>
      </w:r>
      <w:proofErr w:type="gramEnd"/>
      <w:r w:rsidRPr="00573CBB">
        <w:rPr>
          <w:rFonts w:ascii="Times New Roman" w:eastAsia="Times New Roman" w:hAnsi="Times New Roman" w:cs="Times New Roman"/>
          <w:sz w:val="24"/>
          <w:szCs w:val="24"/>
          <w:lang w:val="en" w:eastAsia="en-CA"/>
        </w:rPr>
        <w:t xml:space="preserve"> officer's death.</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If the office of any officer of the Corporation shall be or become vacant,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may, by </w:t>
      </w:r>
      <w:r w:rsidR="00402138">
        <w:rPr>
          <w:rFonts w:ascii="Times New Roman" w:eastAsia="Times New Roman" w:hAnsi="Times New Roman" w:cs="Times New Roman"/>
          <w:sz w:val="24"/>
          <w:szCs w:val="24"/>
          <w:lang w:val="en" w:eastAsia="en-CA"/>
        </w:rPr>
        <w:t xml:space="preserve">ordinary </w:t>
      </w:r>
      <w:r w:rsidRPr="00573CBB">
        <w:rPr>
          <w:rFonts w:ascii="Times New Roman" w:eastAsia="Times New Roman" w:hAnsi="Times New Roman" w:cs="Times New Roman"/>
          <w:sz w:val="24"/>
          <w:szCs w:val="24"/>
          <w:lang w:val="en" w:eastAsia="en-CA"/>
        </w:rPr>
        <w:t>resolution, appoint a person to fill such vacancy.</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8 - NOTICES</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8.01 Method of Giving Notices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Any notice (which term includes any communication or document) to be given (which term includes sent, delivered or served), other than notice of a meeting of members or a meeting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pursuant to the Act, the articles, the by-laws or otherwise to a member,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officer or member of a committee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or to the public accountant shall be sufficiently given:</w:t>
      </w:r>
    </w:p>
    <w:p w:rsidR="00573CBB" w:rsidRPr="00573CBB" w:rsidRDefault="00573CBB" w:rsidP="00573CB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if delivered personally to the person to whom it is to be given or if delivered to such person's address as shown in the records of the Corporation or in the case of notice to a</w:t>
      </w:r>
      <w:r w:rsidR="002439A1">
        <w:rPr>
          <w:rFonts w:ascii="Times New Roman" w:eastAsia="Times New Roman" w:hAnsi="Times New Roman" w:cs="Times New Roman"/>
          <w:sz w:val="24"/>
          <w:szCs w:val="24"/>
          <w:lang w:val="en" w:eastAsia="en-CA"/>
        </w:rPr>
        <w:t>n</w:t>
      </w:r>
      <w:r w:rsidRPr="00573CBB">
        <w:rPr>
          <w:rFonts w:ascii="Times New Roman" w:eastAsia="Times New Roman" w:hAnsi="Times New Roman" w:cs="Times New Roman"/>
          <w:sz w:val="24"/>
          <w:szCs w:val="24"/>
          <w:lang w:val="en" w:eastAsia="en-CA"/>
        </w:rPr>
        <w:t xml:space="preserv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to the latest address as shown in the last notice that was sent by the Corporation in accordance with section 128 (Notice of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or 134 (Notice of change of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s); or</w:t>
      </w:r>
    </w:p>
    <w:p w:rsidR="00573CBB" w:rsidRPr="00573CBB" w:rsidRDefault="00573CBB" w:rsidP="00573CB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if mailed to such person at such person's recorded address by prepaid ordinary or air mail; or</w:t>
      </w:r>
    </w:p>
    <w:p w:rsidR="00573CBB" w:rsidRPr="00573CBB" w:rsidRDefault="00573CBB" w:rsidP="00573CB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if sent to such person by telephonic, electronic or other communication facility at such person's recorded address for that purpose; or</w:t>
      </w:r>
    </w:p>
    <w:p w:rsidR="00573CBB" w:rsidRPr="00573CBB" w:rsidRDefault="00573CBB" w:rsidP="00573CBB">
      <w:pPr>
        <w:numPr>
          <w:ilvl w:val="0"/>
          <w:numId w:val="12"/>
        </w:num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573CBB">
        <w:rPr>
          <w:rFonts w:ascii="Times New Roman" w:eastAsia="Times New Roman" w:hAnsi="Times New Roman" w:cs="Times New Roman"/>
          <w:sz w:val="24"/>
          <w:szCs w:val="24"/>
          <w:lang w:val="en" w:eastAsia="en-CA"/>
        </w:rPr>
        <w:t>if</w:t>
      </w:r>
      <w:proofErr w:type="gramEnd"/>
      <w:r w:rsidRPr="00573CBB">
        <w:rPr>
          <w:rFonts w:ascii="Times New Roman" w:eastAsia="Times New Roman" w:hAnsi="Times New Roman" w:cs="Times New Roman"/>
          <w:sz w:val="24"/>
          <w:szCs w:val="24"/>
          <w:lang w:val="en" w:eastAsia="en-CA"/>
        </w:rPr>
        <w:t xml:space="preserve"> provided in the form of an electronic document in accordance with Part 17 of the Act.</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lastRenderedPageBreak/>
        <w:t xml:space="preserve">A notice so delivered shall be deemed to have been given when it is delivered personally or to the recorded address as aforesaid; a notice so mailed shall be 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The secretary may change or cause to be changed the recorded address of any member,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officer, public accountant or member of a committee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in accordance with any information believed by the secretary to be reliable. The declaration by the secretary that notice has been given pursuant to this by-law shall be sufficient and conclusive evidence of the giving of such notice. The signature of any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or officer of the Corporation to any notice or other document to be given by the Corporation may be written, stamped, type-written or printed or partly written, stamped, type-written or printed.</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8.02 Invalidity of any provisions of this by-law</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The invalidity or unenforceability of any provision of this by-law shall not affect the validity or enforceability of the remaining provisions of this by-law.</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8.03 Omissions and Errors</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The accidental omission to give any notice to any member,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 officer, member of a committee of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or public accountant,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9 - DISPUTE RESOLUTION</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9.01 Mediation and Arbitration</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Disputes or controversies among members,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s, officers, committee members, or volunteers of the Corporation are as much as possible to be resolved in accordance with mediation and/or arbitration as provided in Section 9.02 of this by-law.</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9.02 Dispute Resolution Mechanism</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In the event that a dispute or controversy among members,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officers, committee members or volunteers of the Corporation arising out of or related to the articles or by-laws, or out of any aspect of the operations of the Corporation is not resolved in private meetings between the parties, then without prejudice to or in any other way derogating from the rights of the members,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s, officers, committee members, employees or volunteers of the Corporation as set out in the articles, by-laws or the Act, and as an alternative to such person instituting a law suit or legal action, such dispute or controversy shall be settled by a process of dispute resolution as follows:</w:t>
      </w:r>
    </w:p>
    <w:p w:rsidR="00573CBB" w:rsidRPr="00573CBB" w:rsidRDefault="00573CBB" w:rsidP="00573CB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lastRenderedPageBreak/>
        <w:t xml:space="preserve">The dispute or controversy shall first be submitted to a panel of mediators whereby the one party appoints one mediator, the other party (or if applicable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 xml:space="preserve"> of the Corporation) appoints one mediator, and the two mediators so appointed jointly appoint a third mediator. The three mediators will then meet with the parties in question in an attempt to mediate a resolution between the parties.</w:t>
      </w:r>
    </w:p>
    <w:p w:rsidR="00573CBB" w:rsidRPr="00573CBB" w:rsidRDefault="00573CBB" w:rsidP="00573CB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The number of mediators may be reduced from three to one or two upon agreement of the parties.</w:t>
      </w:r>
    </w:p>
    <w:p w:rsidR="00573CBB" w:rsidRPr="00573CBB" w:rsidRDefault="00573CBB" w:rsidP="00573CB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w:t>
      </w:r>
    </w:p>
    <w:p w:rsidR="00573CBB" w:rsidRDefault="00573CBB" w:rsidP="00573CBB">
      <w:pPr>
        <w:numPr>
          <w:ilvl w:val="0"/>
          <w:numId w:val="13"/>
        </w:num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All costs of the mediators appointed in accordance with this section shall be borne equally by the parties to the dispute or the controversy. All costs of the arbitrators appointed in accordance with this section shall be borne by such parties as may be determined by the arbitrators.</w:t>
      </w:r>
    </w:p>
    <w:p w:rsidR="00330086" w:rsidRPr="00573CBB" w:rsidRDefault="00330086" w:rsidP="00330086">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 xml:space="preserve">The process outlined in this section 9.02 does not apply to disputes arising under section 3.03. </w:t>
      </w:r>
    </w:p>
    <w:p w:rsidR="00573CBB" w:rsidRPr="00573CBB" w:rsidRDefault="00573CBB" w:rsidP="00573CBB">
      <w:pPr>
        <w:spacing w:before="100" w:beforeAutospacing="1" w:after="100" w:afterAutospacing="1" w:line="240" w:lineRule="auto"/>
        <w:outlineLvl w:val="2"/>
        <w:rPr>
          <w:rFonts w:ascii="Times New Roman" w:eastAsia="Times New Roman" w:hAnsi="Times New Roman" w:cs="Times New Roman"/>
          <w:b/>
          <w:bCs/>
          <w:sz w:val="27"/>
          <w:szCs w:val="27"/>
          <w:lang w:val="en" w:eastAsia="en-CA"/>
        </w:rPr>
      </w:pPr>
      <w:r w:rsidRPr="00573CBB">
        <w:rPr>
          <w:rFonts w:ascii="Times New Roman" w:eastAsia="Times New Roman" w:hAnsi="Times New Roman" w:cs="Times New Roman"/>
          <w:b/>
          <w:bCs/>
          <w:sz w:val="27"/>
          <w:szCs w:val="27"/>
          <w:lang w:val="en" w:eastAsia="en-CA"/>
        </w:rPr>
        <w:t>SECTION 10 - EFFECTIVE DATE</w:t>
      </w:r>
    </w:p>
    <w:p w:rsidR="00573CBB" w:rsidRPr="00573CBB" w:rsidRDefault="00573CBB" w:rsidP="00573CBB">
      <w:pPr>
        <w:spacing w:before="100" w:beforeAutospacing="1" w:after="100" w:afterAutospacing="1" w:line="240" w:lineRule="auto"/>
        <w:outlineLvl w:val="3"/>
        <w:rPr>
          <w:rFonts w:ascii="Times New Roman" w:eastAsia="Times New Roman" w:hAnsi="Times New Roman" w:cs="Times New Roman"/>
          <w:b/>
          <w:bCs/>
          <w:sz w:val="24"/>
          <w:szCs w:val="24"/>
          <w:lang w:val="en" w:eastAsia="en-CA"/>
        </w:rPr>
      </w:pPr>
      <w:r w:rsidRPr="00573CBB">
        <w:rPr>
          <w:rFonts w:ascii="Times New Roman" w:eastAsia="Times New Roman" w:hAnsi="Times New Roman" w:cs="Times New Roman"/>
          <w:b/>
          <w:bCs/>
          <w:sz w:val="24"/>
          <w:szCs w:val="24"/>
          <w:lang w:val="en" w:eastAsia="en-CA"/>
        </w:rPr>
        <w:t xml:space="preserve">10.01 Effective Date </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Subject to matters requiring a special resolution, this by-law shall be effective when made by the </w:t>
      </w:r>
      <w:r w:rsidR="003E4060">
        <w:rPr>
          <w:rFonts w:ascii="Times New Roman" w:eastAsia="Times New Roman" w:hAnsi="Times New Roman" w:cs="Times New Roman"/>
          <w:sz w:val="24"/>
          <w:szCs w:val="24"/>
          <w:lang w:val="en" w:eastAsia="en-CA"/>
        </w:rPr>
        <w:t>executive committee</w:t>
      </w:r>
      <w:r w:rsidRPr="00573CBB">
        <w:rPr>
          <w:rFonts w:ascii="Times New Roman" w:eastAsia="Times New Roman" w:hAnsi="Times New Roman" w:cs="Times New Roman"/>
          <w:sz w:val="24"/>
          <w:szCs w:val="24"/>
          <w:lang w:val="en" w:eastAsia="en-CA"/>
        </w:rPr>
        <w:t>.</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CERTIFIED to be By-Law No. 1 of the Corporation, as enacted by the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 xml:space="preserve">s of the Corporation by resolution on the </w:t>
      </w:r>
      <w:r w:rsidRPr="00573CBB">
        <w:rPr>
          <w:rFonts w:ascii="Times New Roman" w:eastAsia="Times New Roman" w:hAnsi="Times New Roman" w:cs="Times New Roman"/>
          <w:noProof/>
          <w:sz w:val="24"/>
          <w:szCs w:val="24"/>
          <w:lang w:eastAsia="en-CA"/>
        </w:rPr>
        <w:drawing>
          <wp:inline distT="0" distB="0" distL="0" distR="0" wp14:anchorId="665D9905" wp14:editId="0445DF24">
            <wp:extent cx="95885" cy="10795"/>
            <wp:effectExtent l="0" t="0" r="0" b="8255"/>
            <wp:docPr id="1" name="Picture 1" descr="space to inser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 to insert 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 xml:space="preserve">day </w:t>
      </w:r>
      <w:proofErr w:type="gramStart"/>
      <w:r w:rsidRPr="00573CBB">
        <w:rPr>
          <w:rFonts w:ascii="Times New Roman" w:eastAsia="Times New Roman" w:hAnsi="Times New Roman" w:cs="Times New Roman"/>
          <w:sz w:val="24"/>
          <w:szCs w:val="24"/>
          <w:lang w:val="en" w:eastAsia="en-CA"/>
        </w:rPr>
        <w:t xml:space="preserve">of </w:t>
      </w:r>
      <w:proofErr w:type="gramEnd"/>
      <w:r w:rsidRPr="00573CBB">
        <w:rPr>
          <w:rFonts w:ascii="Times New Roman" w:eastAsia="Times New Roman" w:hAnsi="Times New Roman" w:cs="Times New Roman"/>
          <w:noProof/>
          <w:sz w:val="24"/>
          <w:szCs w:val="24"/>
          <w:lang w:eastAsia="en-CA"/>
        </w:rPr>
        <w:drawing>
          <wp:inline distT="0" distB="0" distL="0" distR="0" wp14:anchorId="2FC44E5A" wp14:editId="337BD2EB">
            <wp:extent cx="956945" cy="10795"/>
            <wp:effectExtent l="0" t="0" r="0" b="8255"/>
            <wp:docPr id="2" name="Picture 2" descr="space to inser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 to insert mon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94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 20</w:t>
      </w:r>
      <w:r w:rsidRPr="00573CBB">
        <w:rPr>
          <w:rFonts w:ascii="Times New Roman" w:eastAsia="Times New Roman" w:hAnsi="Times New Roman" w:cs="Times New Roman"/>
          <w:noProof/>
          <w:sz w:val="24"/>
          <w:szCs w:val="24"/>
          <w:lang w:eastAsia="en-CA"/>
        </w:rPr>
        <w:drawing>
          <wp:inline distT="0" distB="0" distL="0" distR="0" wp14:anchorId="18FE9E00" wp14:editId="556C58CE">
            <wp:extent cx="382905" cy="10795"/>
            <wp:effectExtent l="0" t="0" r="0" b="8255"/>
            <wp:docPr id="3" name="Picture 3" descr="space to inser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 to insert y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 xml:space="preserve"> and confirmed by the members of the Corporation by special resolution on the </w:t>
      </w:r>
      <w:r w:rsidRPr="00573CBB">
        <w:rPr>
          <w:rFonts w:ascii="Times New Roman" w:eastAsia="Times New Roman" w:hAnsi="Times New Roman" w:cs="Times New Roman"/>
          <w:noProof/>
          <w:sz w:val="24"/>
          <w:szCs w:val="24"/>
          <w:lang w:eastAsia="en-CA"/>
        </w:rPr>
        <w:drawing>
          <wp:inline distT="0" distB="0" distL="0" distR="0" wp14:anchorId="7B002E87" wp14:editId="7A0291EE">
            <wp:extent cx="95885" cy="10795"/>
            <wp:effectExtent l="0" t="0" r="0" b="8255"/>
            <wp:docPr id="4" name="Picture 4" descr="space to inser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 to insert 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 xml:space="preserve">day of </w:t>
      </w:r>
      <w:r w:rsidRPr="00573CBB">
        <w:rPr>
          <w:rFonts w:ascii="Times New Roman" w:eastAsia="Times New Roman" w:hAnsi="Times New Roman" w:cs="Times New Roman"/>
          <w:noProof/>
          <w:sz w:val="24"/>
          <w:szCs w:val="24"/>
          <w:lang w:eastAsia="en-CA"/>
        </w:rPr>
        <w:drawing>
          <wp:inline distT="0" distB="0" distL="0" distR="0" wp14:anchorId="5105EAA7" wp14:editId="2C38954C">
            <wp:extent cx="956945" cy="10795"/>
            <wp:effectExtent l="0" t="0" r="0" b="8255"/>
            <wp:docPr id="5" name="Picture 5" descr="space to inser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 to insert mon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94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 20</w:t>
      </w:r>
      <w:r w:rsidRPr="00573CBB">
        <w:rPr>
          <w:rFonts w:ascii="Times New Roman" w:eastAsia="Times New Roman" w:hAnsi="Times New Roman" w:cs="Times New Roman"/>
          <w:noProof/>
          <w:sz w:val="24"/>
          <w:szCs w:val="24"/>
          <w:lang w:eastAsia="en-CA"/>
        </w:rPr>
        <w:drawing>
          <wp:inline distT="0" distB="0" distL="0" distR="0" wp14:anchorId="6B07DB03" wp14:editId="174BA564">
            <wp:extent cx="382905" cy="10795"/>
            <wp:effectExtent l="0" t="0" r="0" b="8255"/>
            <wp:docPr id="6" name="Picture 6" descr="space to inser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 to insert y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w:t>
      </w:r>
    </w:p>
    <w:p w:rsidR="00573CBB" w:rsidRPr="00573CBB" w:rsidRDefault="00573CBB" w:rsidP="00573CBB">
      <w:pPr>
        <w:spacing w:before="100" w:beforeAutospacing="1" w:after="100" w:afterAutospacing="1" w:line="240" w:lineRule="auto"/>
        <w:rPr>
          <w:rFonts w:ascii="Times New Roman" w:eastAsia="Times New Roman" w:hAnsi="Times New Roman" w:cs="Times New Roman"/>
          <w:sz w:val="24"/>
          <w:szCs w:val="24"/>
          <w:lang w:val="en" w:eastAsia="en-CA"/>
        </w:rPr>
      </w:pPr>
      <w:r w:rsidRPr="00573CBB">
        <w:rPr>
          <w:rFonts w:ascii="Times New Roman" w:eastAsia="Times New Roman" w:hAnsi="Times New Roman" w:cs="Times New Roman"/>
          <w:sz w:val="24"/>
          <w:szCs w:val="24"/>
          <w:lang w:val="en" w:eastAsia="en-CA"/>
        </w:rPr>
        <w:t xml:space="preserve">Dated as of the </w:t>
      </w:r>
      <w:r w:rsidRPr="00573CBB">
        <w:rPr>
          <w:rFonts w:ascii="Times New Roman" w:eastAsia="Times New Roman" w:hAnsi="Times New Roman" w:cs="Times New Roman"/>
          <w:noProof/>
          <w:sz w:val="24"/>
          <w:szCs w:val="24"/>
          <w:lang w:eastAsia="en-CA"/>
        </w:rPr>
        <w:drawing>
          <wp:inline distT="0" distB="0" distL="0" distR="0" wp14:anchorId="2769F3D5" wp14:editId="5D7002FC">
            <wp:extent cx="95885" cy="10795"/>
            <wp:effectExtent l="0" t="0" r="0" b="8255"/>
            <wp:docPr id="7" name="Picture 7" descr="space to inser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 to insert d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 xml:space="preserve">day </w:t>
      </w:r>
      <w:proofErr w:type="gramStart"/>
      <w:r w:rsidRPr="00573CBB">
        <w:rPr>
          <w:rFonts w:ascii="Times New Roman" w:eastAsia="Times New Roman" w:hAnsi="Times New Roman" w:cs="Times New Roman"/>
          <w:sz w:val="24"/>
          <w:szCs w:val="24"/>
          <w:lang w:val="en" w:eastAsia="en-CA"/>
        </w:rPr>
        <w:t xml:space="preserve">of </w:t>
      </w:r>
      <w:proofErr w:type="gramEnd"/>
      <w:r w:rsidRPr="00573CBB">
        <w:rPr>
          <w:rFonts w:ascii="Times New Roman" w:eastAsia="Times New Roman" w:hAnsi="Times New Roman" w:cs="Times New Roman"/>
          <w:noProof/>
          <w:sz w:val="24"/>
          <w:szCs w:val="24"/>
          <w:lang w:eastAsia="en-CA"/>
        </w:rPr>
        <w:drawing>
          <wp:inline distT="0" distB="0" distL="0" distR="0" wp14:anchorId="26BC0208" wp14:editId="66847785">
            <wp:extent cx="956945" cy="10795"/>
            <wp:effectExtent l="0" t="0" r="0" b="8255"/>
            <wp:docPr id="8" name="Picture 8" descr="space to insert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 to insert mon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94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 20</w:t>
      </w:r>
      <w:r w:rsidRPr="00573CBB">
        <w:rPr>
          <w:rFonts w:ascii="Times New Roman" w:eastAsia="Times New Roman" w:hAnsi="Times New Roman" w:cs="Times New Roman"/>
          <w:noProof/>
          <w:sz w:val="24"/>
          <w:szCs w:val="24"/>
          <w:lang w:eastAsia="en-CA"/>
        </w:rPr>
        <w:drawing>
          <wp:inline distT="0" distB="0" distL="0" distR="0" wp14:anchorId="15A6A39B" wp14:editId="5EEC2F87">
            <wp:extent cx="382905" cy="10795"/>
            <wp:effectExtent l="0" t="0" r="0" b="8255"/>
            <wp:docPr id="9" name="Picture 9" descr="space to inser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 to insert y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90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t>.</w:t>
      </w:r>
    </w:p>
    <w:p w:rsidR="00573CBB" w:rsidRPr="00402138" w:rsidRDefault="00573CBB" w:rsidP="00573CBB">
      <w:pPr>
        <w:spacing w:before="100" w:beforeAutospacing="1" w:after="100" w:afterAutospacing="1" w:line="240" w:lineRule="auto"/>
        <w:rPr>
          <w:rFonts w:ascii="Times New Roman" w:eastAsia="Times New Roman" w:hAnsi="Times New Roman" w:cs="Times New Roman"/>
          <w:sz w:val="24"/>
          <w:szCs w:val="24"/>
          <w:lang w:eastAsia="en-CA"/>
        </w:rPr>
      </w:pPr>
      <w:r w:rsidRPr="00573CBB">
        <w:rPr>
          <w:rFonts w:ascii="Times New Roman" w:eastAsia="Times New Roman" w:hAnsi="Times New Roman" w:cs="Times New Roman"/>
          <w:noProof/>
          <w:sz w:val="24"/>
          <w:szCs w:val="24"/>
          <w:lang w:eastAsia="en-CA"/>
        </w:rPr>
        <w:drawing>
          <wp:inline distT="0" distB="0" distL="0" distR="0" wp14:anchorId="34DF3BB7" wp14:editId="57550838">
            <wp:extent cx="1903095" cy="10795"/>
            <wp:effectExtent l="0" t="0" r="1905" b="8255"/>
            <wp:docPr id="10" name="Picture 10" descr="space to insert ful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 to insert full na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3095" cy="10795"/>
                    </a:xfrm>
                    <a:prstGeom prst="rect">
                      <a:avLst/>
                    </a:prstGeom>
                    <a:noFill/>
                    <a:ln>
                      <a:noFill/>
                    </a:ln>
                  </pic:spPr>
                </pic:pic>
              </a:graphicData>
            </a:graphic>
          </wp:inline>
        </w:drawing>
      </w:r>
      <w:r w:rsidRPr="00573CBB">
        <w:rPr>
          <w:rFonts w:ascii="Times New Roman" w:eastAsia="Times New Roman" w:hAnsi="Times New Roman" w:cs="Times New Roman"/>
          <w:sz w:val="24"/>
          <w:szCs w:val="24"/>
          <w:lang w:val="en" w:eastAsia="en-CA"/>
        </w:rPr>
        <w:br/>
        <w:t xml:space="preserve">[Indicate name of </w:t>
      </w:r>
      <w:r w:rsidR="003E4060">
        <w:rPr>
          <w:rFonts w:ascii="Times New Roman" w:eastAsia="Times New Roman" w:hAnsi="Times New Roman" w:cs="Times New Roman"/>
          <w:sz w:val="24"/>
          <w:szCs w:val="24"/>
          <w:lang w:val="en" w:eastAsia="en-CA"/>
        </w:rPr>
        <w:t>executive member</w:t>
      </w:r>
      <w:r w:rsidRPr="00573CBB">
        <w:rPr>
          <w:rFonts w:ascii="Times New Roman" w:eastAsia="Times New Roman" w:hAnsi="Times New Roman" w:cs="Times New Roman"/>
          <w:sz w:val="24"/>
          <w:szCs w:val="24"/>
          <w:lang w:val="en" w:eastAsia="en-CA"/>
        </w:rPr>
        <w:t>/officer]</w:t>
      </w:r>
    </w:p>
    <w:sectPr w:rsidR="00573CBB" w:rsidRPr="00402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B1D64"/>
    <w:multiLevelType w:val="multilevel"/>
    <w:tmpl w:val="84C26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F22D16"/>
    <w:multiLevelType w:val="multilevel"/>
    <w:tmpl w:val="DAFC7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B765F7"/>
    <w:multiLevelType w:val="multilevel"/>
    <w:tmpl w:val="FCF27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60D1CF2"/>
    <w:multiLevelType w:val="multilevel"/>
    <w:tmpl w:val="4DE6E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A1151EA"/>
    <w:multiLevelType w:val="multilevel"/>
    <w:tmpl w:val="A31A9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3C153694"/>
    <w:multiLevelType w:val="multilevel"/>
    <w:tmpl w:val="344E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4B05B2A"/>
    <w:multiLevelType w:val="multilevel"/>
    <w:tmpl w:val="31A052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612220B9"/>
    <w:multiLevelType w:val="multilevel"/>
    <w:tmpl w:val="2360A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B87597F"/>
    <w:multiLevelType w:val="multilevel"/>
    <w:tmpl w:val="6EDEC4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F973667"/>
    <w:multiLevelType w:val="multilevel"/>
    <w:tmpl w:val="A3A6B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526144F"/>
    <w:multiLevelType w:val="multilevel"/>
    <w:tmpl w:val="AF1448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AF555C6"/>
    <w:multiLevelType w:val="multilevel"/>
    <w:tmpl w:val="884EB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DF97E08"/>
    <w:multiLevelType w:val="multilevel"/>
    <w:tmpl w:val="9A2A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7"/>
  </w:num>
  <w:num w:numId="4">
    <w:abstractNumId w:val="8"/>
  </w:num>
  <w:num w:numId="5">
    <w:abstractNumId w:val="6"/>
  </w:num>
  <w:num w:numId="6">
    <w:abstractNumId w:val="2"/>
  </w:num>
  <w:num w:numId="7">
    <w:abstractNumId w:val="4"/>
  </w:num>
  <w:num w:numId="8">
    <w:abstractNumId w:val="10"/>
  </w:num>
  <w:num w:numId="9">
    <w:abstractNumId w:val="3"/>
  </w:num>
  <w:num w:numId="10">
    <w:abstractNumId w:val="1"/>
  </w:num>
  <w:num w:numId="11">
    <w:abstractNumId w:val="9"/>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BB"/>
    <w:rsid w:val="000D2730"/>
    <w:rsid w:val="000D729E"/>
    <w:rsid w:val="00103B87"/>
    <w:rsid w:val="001137BF"/>
    <w:rsid w:val="001A1F3A"/>
    <w:rsid w:val="001F57F0"/>
    <w:rsid w:val="002077E2"/>
    <w:rsid w:val="002439A1"/>
    <w:rsid w:val="0026514C"/>
    <w:rsid w:val="002D715F"/>
    <w:rsid w:val="00321F39"/>
    <w:rsid w:val="00324A6F"/>
    <w:rsid w:val="00330086"/>
    <w:rsid w:val="00367244"/>
    <w:rsid w:val="00394712"/>
    <w:rsid w:val="003B06C3"/>
    <w:rsid w:val="003E4060"/>
    <w:rsid w:val="003E67A9"/>
    <w:rsid w:val="00402138"/>
    <w:rsid w:val="00424FEE"/>
    <w:rsid w:val="004A3638"/>
    <w:rsid w:val="004B556C"/>
    <w:rsid w:val="0051234B"/>
    <w:rsid w:val="00573CBB"/>
    <w:rsid w:val="00586B91"/>
    <w:rsid w:val="0061090C"/>
    <w:rsid w:val="006114BD"/>
    <w:rsid w:val="00662D19"/>
    <w:rsid w:val="00683C8F"/>
    <w:rsid w:val="00700018"/>
    <w:rsid w:val="00741D73"/>
    <w:rsid w:val="007663BB"/>
    <w:rsid w:val="007F144F"/>
    <w:rsid w:val="00832B80"/>
    <w:rsid w:val="00880BF5"/>
    <w:rsid w:val="00881861"/>
    <w:rsid w:val="008B1089"/>
    <w:rsid w:val="00924F9B"/>
    <w:rsid w:val="00964B92"/>
    <w:rsid w:val="00A00D4A"/>
    <w:rsid w:val="00A50A66"/>
    <w:rsid w:val="00A93368"/>
    <w:rsid w:val="00A9662B"/>
    <w:rsid w:val="00BB45F6"/>
    <w:rsid w:val="00BB5D99"/>
    <w:rsid w:val="00BF74C3"/>
    <w:rsid w:val="00C06045"/>
    <w:rsid w:val="00C6497F"/>
    <w:rsid w:val="00C935B3"/>
    <w:rsid w:val="00CC4B3E"/>
    <w:rsid w:val="00CD6E98"/>
    <w:rsid w:val="00D00E16"/>
    <w:rsid w:val="00D71448"/>
    <w:rsid w:val="00E22912"/>
    <w:rsid w:val="00E32E17"/>
    <w:rsid w:val="00E649AC"/>
    <w:rsid w:val="00EF1C88"/>
    <w:rsid w:val="00F21950"/>
    <w:rsid w:val="00F40620"/>
    <w:rsid w:val="00F57AC4"/>
    <w:rsid w:val="00F95D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2ECAE-B3A4-4C94-A646-5CAFDA8C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663400">
      <w:bodyDiv w:val="1"/>
      <w:marLeft w:val="0"/>
      <w:marRight w:val="0"/>
      <w:marTop w:val="0"/>
      <w:marBottom w:val="0"/>
      <w:divBdr>
        <w:top w:val="none" w:sz="0" w:space="0" w:color="auto"/>
        <w:left w:val="none" w:sz="0" w:space="0" w:color="auto"/>
        <w:bottom w:val="none" w:sz="0" w:space="0" w:color="auto"/>
        <w:right w:val="none" w:sz="0" w:space="0" w:color="auto"/>
      </w:divBdr>
      <w:divsChild>
        <w:div w:id="2017724670">
          <w:marLeft w:val="0"/>
          <w:marRight w:val="0"/>
          <w:marTop w:val="0"/>
          <w:marBottom w:val="0"/>
          <w:divBdr>
            <w:top w:val="none" w:sz="0" w:space="0" w:color="auto"/>
            <w:left w:val="none" w:sz="0" w:space="0" w:color="auto"/>
            <w:bottom w:val="none" w:sz="0" w:space="0" w:color="auto"/>
            <w:right w:val="none" w:sz="0" w:space="0" w:color="auto"/>
          </w:divBdr>
          <w:divsChild>
            <w:div w:id="2065912724">
              <w:marLeft w:val="0"/>
              <w:marRight w:val="0"/>
              <w:marTop w:val="0"/>
              <w:marBottom w:val="0"/>
              <w:divBdr>
                <w:top w:val="none" w:sz="0" w:space="0" w:color="auto"/>
                <w:left w:val="none" w:sz="0" w:space="0" w:color="auto"/>
                <w:bottom w:val="none" w:sz="0" w:space="0" w:color="auto"/>
                <w:right w:val="none" w:sz="0" w:space="0" w:color="auto"/>
              </w:divBdr>
              <w:divsChild>
                <w:div w:id="475950031">
                  <w:marLeft w:val="0"/>
                  <w:marRight w:val="0"/>
                  <w:marTop w:val="0"/>
                  <w:marBottom w:val="0"/>
                  <w:divBdr>
                    <w:top w:val="none" w:sz="0" w:space="0" w:color="auto"/>
                    <w:left w:val="none" w:sz="0" w:space="0" w:color="auto"/>
                    <w:bottom w:val="none" w:sz="0" w:space="0" w:color="auto"/>
                    <w:right w:val="none" w:sz="0" w:space="0" w:color="auto"/>
                  </w:divBdr>
                  <w:divsChild>
                    <w:div w:id="631525382">
                      <w:marLeft w:val="0"/>
                      <w:marRight w:val="0"/>
                      <w:marTop w:val="0"/>
                      <w:marBottom w:val="0"/>
                      <w:divBdr>
                        <w:top w:val="none" w:sz="0" w:space="0" w:color="auto"/>
                        <w:left w:val="none" w:sz="0" w:space="0" w:color="auto"/>
                        <w:bottom w:val="none" w:sz="0" w:space="0" w:color="auto"/>
                        <w:right w:val="none" w:sz="0" w:space="0" w:color="auto"/>
                      </w:divBdr>
                      <w:divsChild>
                        <w:div w:id="806750406">
                          <w:marLeft w:val="0"/>
                          <w:marRight w:val="0"/>
                          <w:marTop w:val="0"/>
                          <w:marBottom w:val="0"/>
                          <w:divBdr>
                            <w:top w:val="none" w:sz="0" w:space="0" w:color="auto"/>
                            <w:left w:val="none" w:sz="0" w:space="0" w:color="auto"/>
                            <w:bottom w:val="none" w:sz="0" w:space="0" w:color="auto"/>
                            <w:right w:val="none" w:sz="0" w:space="0" w:color="auto"/>
                          </w:divBdr>
                          <w:divsChild>
                            <w:div w:id="1026952151">
                              <w:marLeft w:val="0"/>
                              <w:marRight w:val="0"/>
                              <w:marTop w:val="0"/>
                              <w:marBottom w:val="0"/>
                              <w:divBdr>
                                <w:top w:val="none" w:sz="0" w:space="0" w:color="auto"/>
                                <w:left w:val="none" w:sz="0" w:space="0" w:color="auto"/>
                                <w:bottom w:val="none" w:sz="0" w:space="0" w:color="auto"/>
                                <w:right w:val="none" w:sz="0" w:space="0" w:color="auto"/>
                              </w:divBdr>
                              <w:divsChild>
                                <w:div w:id="439226411">
                                  <w:marLeft w:val="0"/>
                                  <w:marRight w:val="0"/>
                                  <w:marTop w:val="0"/>
                                  <w:marBottom w:val="180"/>
                                  <w:divBdr>
                                    <w:top w:val="none" w:sz="0" w:space="0" w:color="auto"/>
                                    <w:left w:val="none" w:sz="0" w:space="0" w:color="auto"/>
                                    <w:bottom w:val="none" w:sz="0" w:space="0" w:color="auto"/>
                                    <w:right w:val="none" w:sz="0" w:space="0" w:color="auto"/>
                                  </w:divBdr>
                                  <w:divsChild>
                                    <w:div w:id="1055281195">
                                      <w:marLeft w:val="150"/>
                                      <w:marRight w:val="150"/>
                                      <w:marTop w:val="480"/>
                                      <w:marBottom w:val="0"/>
                                      <w:divBdr>
                                        <w:top w:val="single" w:sz="6" w:space="0" w:color="CCCCCC"/>
                                        <w:left w:val="single" w:sz="2" w:space="0" w:color="CCCCCC"/>
                                        <w:bottom w:val="single" w:sz="6" w:space="0" w:color="CCCCCC"/>
                                        <w:right w:val="single" w:sz="2" w:space="0" w:color="CCCCCC"/>
                                      </w:divBdr>
                                      <w:divsChild>
                                        <w:div w:id="23582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4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717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gc.ca/eic/site/cd-dgc.nsf/eng/cs04999.html" TargetMode="External"/><Relationship Id="rId13" Type="http://schemas.openxmlformats.org/officeDocument/2006/relationships/hyperlink" Target="http://www.ic.gc.ca/eic/site/cd-dgc.nsf/eng/cs04999.html" TargetMode="External"/><Relationship Id="rId3" Type="http://schemas.openxmlformats.org/officeDocument/2006/relationships/settings" Target="settings.xml"/><Relationship Id="rId7" Type="http://schemas.openxmlformats.org/officeDocument/2006/relationships/hyperlink" Target="http://www.ic.gc.ca/eic/site/cd-dgc.nsf/eng/cs04999.html" TargetMode="External"/><Relationship Id="rId12" Type="http://schemas.openxmlformats.org/officeDocument/2006/relationships/hyperlink" Target="http://www.ic.gc.ca/eic/site/cd-dgc.nsf/eng/cs04999.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c.gc.ca/eic/site/cd-dgc.nsf/eng/cs04999.html" TargetMode="External"/><Relationship Id="rId11" Type="http://schemas.openxmlformats.org/officeDocument/2006/relationships/hyperlink" Target="http://www.ic.gc.ca/eic/site/cd-dgc.nsf/eng/cs04999.html" TargetMode="External"/><Relationship Id="rId5" Type="http://schemas.openxmlformats.org/officeDocument/2006/relationships/hyperlink" Target="http://www.ic.gc.ca/eic/site/cd-dgc.nsf/eng/cs04999.html" TargetMode="External"/><Relationship Id="rId15" Type="http://schemas.openxmlformats.org/officeDocument/2006/relationships/image" Target="media/image1.gif"/><Relationship Id="rId10" Type="http://schemas.openxmlformats.org/officeDocument/2006/relationships/hyperlink" Target="http://www.ic.gc.ca/eic/site/cd-dgc.nsf/eng/cs04999.html" TargetMode="External"/><Relationship Id="rId4" Type="http://schemas.openxmlformats.org/officeDocument/2006/relationships/webSettings" Target="webSettings.xml"/><Relationship Id="rId9" Type="http://schemas.openxmlformats.org/officeDocument/2006/relationships/hyperlink" Target="http://www.ic.gc.ca/eic/site/cd-dgc.nsf/eng/cs04999.html" TargetMode="External"/><Relationship Id="rId14" Type="http://schemas.openxmlformats.org/officeDocument/2006/relationships/hyperlink" Target="http://www.ic.gc.ca/eic/site/cd-dgc.nsf/eng/cs049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10</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dc:creator>
  <cp:keywords/>
  <dc:description/>
  <cp:lastModifiedBy>Hasan</cp:lastModifiedBy>
  <cp:revision>5</cp:revision>
  <dcterms:created xsi:type="dcterms:W3CDTF">2014-11-09T02:27:00Z</dcterms:created>
  <dcterms:modified xsi:type="dcterms:W3CDTF">2015-01-06T02:11:00Z</dcterms:modified>
</cp:coreProperties>
</file>